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4958CB2" w14:textId="77777777" w:rsidR="00741054" w:rsidRPr="00EB3E48" w:rsidRDefault="007E33D0" w:rsidP="00253443">
      <w:pPr>
        <w:ind w:left="-1701"/>
        <w:rPr>
          <w:rFonts w:asciiTheme="minorHAnsi" w:hAnsiTheme="minorHAnsi"/>
          <w:sz w:val="18"/>
          <w:szCs w:val="18"/>
        </w:rPr>
      </w:pPr>
      <w:r w:rsidRPr="007E33D0">
        <w:rPr>
          <w:rFonts w:asciiTheme="minorHAnsi" w:hAnsiTheme="minorHAnsi"/>
          <w:noProof/>
          <w:sz w:val="18"/>
          <w:szCs w:val="18"/>
          <w:lang w:eastAsia="en-GB"/>
        </w:rPr>
        <mc:AlternateContent>
          <mc:Choice Requires="wps">
            <w:drawing>
              <wp:anchor distT="0" distB="0" distL="114300" distR="114300" simplePos="0" relativeHeight="251686400" behindDoc="0" locked="0" layoutInCell="1" allowOverlap="1" wp14:anchorId="54958CFE" wp14:editId="54958CFF">
                <wp:simplePos x="0" y="0"/>
                <wp:positionH relativeFrom="page">
                  <wp:posOffset>126061</wp:posOffset>
                </wp:positionH>
                <wp:positionV relativeFrom="margin">
                  <wp:posOffset>-570230</wp:posOffset>
                </wp:positionV>
                <wp:extent cx="3681095" cy="540385"/>
                <wp:effectExtent l="0" t="0" r="0" b="0"/>
                <wp:wrapNone/>
                <wp:docPr id="8" name="Text Box 8"/>
                <wp:cNvGraphicFramePr/>
                <a:graphic xmlns:a="http://schemas.openxmlformats.org/drawingml/2006/main">
                  <a:graphicData uri="http://schemas.microsoft.com/office/word/2010/wordprocessingShape">
                    <wps:wsp>
                      <wps:cNvSpPr txBox="1"/>
                      <wps:spPr>
                        <a:xfrm>
                          <a:off x="0" y="0"/>
                          <a:ext cx="3681095" cy="540385"/>
                        </a:xfrm>
                        <a:prstGeom prst="rect">
                          <a:avLst/>
                        </a:prstGeom>
                        <a:noFill/>
                        <a:ln w="6350">
                          <a:noFill/>
                        </a:ln>
                      </wps:spPr>
                      <wps:txbx>
                        <w:txbxContent>
                          <w:p w14:paraId="54958D10" w14:textId="77777777" w:rsidR="007E33D0" w:rsidRPr="005B6FB8" w:rsidRDefault="007E33D0" w:rsidP="007E33D0">
                            <w:pPr>
                              <w:rPr>
                                <w:rFonts w:ascii="Arial" w:hAnsi="Arial" w:cs="Miriam"/>
                                <w:color w:val="FFFFFF" w:themeColor="background1"/>
                                <w:sz w:val="56"/>
                                <w:szCs w:val="56"/>
                              </w:rPr>
                            </w:pPr>
                            <w:r>
                              <w:rPr>
                                <w:rFonts w:ascii="Arial" w:hAnsi="Arial" w:cs="Miriam"/>
                                <w:color w:val="FFFFFF" w:themeColor="background1"/>
                                <w:sz w:val="56"/>
                                <w:szCs w:val="56"/>
                              </w:rPr>
                              <w:t>Residents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58CFE" id="_x0000_t202" coordsize="21600,21600" o:spt="202" path="m,l,21600r21600,l21600,xe">
                <v:stroke joinstyle="miter"/>
                <v:path gradientshapeok="t" o:connecttype="rect"/>
              </v:shapetype>
              <v:shape id="Text Box 8" o:spid="_x0000_s1026" type="#_x0000_t202" style="position:absolute;left:0;text-align:left;margin-left:9.95pt;margin-top:-44.9pt;width:289.85pt;height:42.5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" filled="f" stroked="f" strokeweight=".5pt">
                <v:textbox>
                  <w:txbxContent>
                    <w:p w14:paraId="54958D10" w14:textId="77777777" w:rsidR="007E33D0" w:rsidRPr="005B6FB8" w:rsidRDefault="007E33D0" w:rsidP="007E33D0">
                      <w:pPr>
                        <w:rPr>
                          <w:rFonts w:ascii="Arial" w:hAnsi="Arial" w:cs="Miriam"/>
                          <w:color w:val="FFFFFF" w:themeColor="background1"/>
                          <w:sz w:val="56"/>
                          <w:szCs w:val="56"/>
                        </w:rPr>
                      </w:pPr>
                      <w:r>
                        <w:rPr>
                          <w:rFonts w:ascii="Arial" w:hAnsi="Arial" w:cs="Miriam"/>
                          <w:color w:val="FFFFFF" w:themeColor="background1"/>
                          <w:sz w:val="56"/>
                          <w:szCs w:val="56"/>
                        </w:rPr>
                        <w:t>Residents Information</w:t>
                      </w:r>
                    </w:p>
                  </w:txbxContent>
                </v:textbox>
                <w10:wrap anchorx="page" anchory="margin"/>
              </v:shape>
            </w:pict>
          </mc:Fallback>
        </mc:AlternateContent>
      </w:r>
      <w:r w:rsidRPr="007E33D0">
        <w:rPr>
          <w:rFonts w:asciiTheme="minorHAnsi" w:hAnsiTheme="minorHAnsi"/>
          <w:noProof/>
          <w:sz w:val="18"/>
          <w:szCs w:val="18"/>
          <w:lang w:eastAsia="en-GB"/>
        </w:rPr>
        <mc:AlternateContent>
          <mc:Choice Requires="wps">
            <w:drawing>
              <wp:anchor distT="0" distB="0" distL="114300" distR="114300" simplePos="0" relativeHeight="251685376" behindDoc="0" locked="0" layoutInCell="1" allowOverlap="1" wp14:anchorId="54958D00" wp14:editId="54958D01">
                <wp:simplePos x="0" y="0"/>
                <wp:positionH relativeFrom="page">
                  <wp:posOffset>109220</wp:posOffset>
                </wp:positionH>
                <wp:positionV relativeFrom="paragraph">
                  <wp:posOffset>-793115</wp:posOffset>
                </wp:positionV>
                <wp:extent cx="3569335" cy="897890"/>
                <wp:effectExtent l="0" t="0" r="0" b="0"/>
                <wp:wrapNone/>
                <wp:docPr id="7" name="Round Single Corner Rectangle 7"/>
                <wp:cNvGraphicFramePr/>
                <a:graphic xmlns:a="http://schemas.openxmlformats.org/drawingml/2006/main">
                  <a:graphicData uri="http://schemas.microsoft.com/office/word/2010/wordprocessingShape">
                    <wps:wsp>
                      <wps:cNvSpPr/>
                      <wps:spPr>
                        <a:xfrm rot="10800000" flipH="1">
                          <a:off x="0" y="0"/>
                          <a:ext cx="3569335" cy="897890"/>
                        </a:xfrm>
                        <a:prstGeom prst="round1Rect">
                          <a:avLst/>
                        </a:prstGeom>
                        <a:solidFill>
                          <a:srgbClr val="0033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4223E4" id="Round Single Corner Rectangle 7" o:spid="_x0000_s1026" style="position:absolute;margin-left:8.6pt;margin-top:-62.45pt;width:281.05pt;height:70.7pt;rotation:180;flip:x;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3569335,89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" path="m,l3419684,v82650,,149651,67001,149651,149651l3569335,897890,,897890,,xe" fillcolor="#00338d" stroked="f" strokeweight="2pt">
                <v:path arrowok="t" o:connecttype="custom" o:connectlocs="0,0;3419684,0;3569335,149651;3569335,897890;0,897890;0,0" o:connectangles="0,0,0,0,0,0"/>
                <w10:wrap anchorx="page"/>
              </v:shape>
            </w:pict>
          </mc:Fallback>
        </mc:AlternateContent>
      </w:r>
    </w:p>
    <w:p w14:paraId="54958CB3" w14:textId="77777777" w:rsidR="00741054" w:rsidRPr="00EB3E48" w:rsidRDefault="00741054" w:rsidP="00741054">
      <w:pPr>
        <w:rPr>
          <w:rFonts w:asciiTheme="minorHAnsi" w:hAnsiTheme="minorHAnsi"/>
          <w:sz w:val="18"/>
          <w:szCs w:val="18"/>
        </w:rPr>
      </w:pPr>
    </w:p>
    <w:p w14:paraId="54958CB4" w14:textId="77777777" w:rsidR="00741054" w:rsidRPr="00EB3E48" w:rsidRDefault="00741054" w:rsidP="00741054">
      <w:pPr>
        <w:rPr>
          <w:rFonts w:asciiTheme="minorHAnsi" w:hAnsiTheme="minorHAnsi"/>
          <w:sz w:val="18"/>
          <w:szCs w:val="18"/>
        </w:rPr>
      </w:pPr>
    </w:p>
    <w:p w14:paraId="54958CB5" w14:textId="77777777" w:rsidR="00741054" w:rsidRPr="00EB3E48" w:rsidRDefault="00741054" w:rsidP="00741054">
      <w:pPr>
        <w:rPr>
          <w:rFonts w:asciiTheme="minorHAnsi" w:hAnsiTheme="minorHAnsi"/>
          <w:sz w:val="18"/>
          <w:szCs w:val="18"/>
        </w:rPr>
      </w:pPr>
    </w:p>
    <w:p w14:paraId="54958CB6" w14:textId="77777777" w:rsidR="00741054" w:rsidRPr="00EB3E48" w:rsidRDefault="00741054" w:rsidP="00741054">
      <w:pPr>
        <w:rPr>
          <w:rFonts w:asciiTheme="minorHAnsi" w:hAnsiTheme="minorHAnsi"/>
          <w:sz w:val="18"/>
          <w:szCs w:val="18"/>
        </w:rPr>
        <w:sectPr w:rsidR="00741054" w:rsidRPr="00EB3E48" w:rsidSect="007E33D0">
          <w:headerReference w:type="default" r:id="rId12"/>
          <w:pgSz w:w="11904" w:h="16838"/>
          <w:pgMar w:top="1440" w:right="1440" w:bottom="1440" w:left="1440" w:header="0" w:footer="0" w:gutter="0"/>
          <w:cols w:space="708"/>
          <w:docGrid w:linePitch="326"/>
        </w:sectPr>
      </w:pPr>
    </w:p>
    <w:p w14:paraId="54958CB7" w14:textId="77777777" w:rsidR="00D35506" w:rsidRPr="00EB3E48" w:rsidRDefault="00D35506" w:rsidP="00F16F7E">
      <w:pPr>
        <w:rPr>
          <w:rFonts w:asciiTheme="minorHAnsi" w:hAnsiTheme="minorHAnsi" w:cs="Arial"/>
          <w:color w:val="FF0000"/>
          <w:sz w:val="18"/>
          <w:szCs w:val="18"/>
        </w:rPr>
      </w:pPr>
    </w:p>
    <w:p w14:paraId="54958CB8" w14:textId="124092E7" w:rsidR="00D35506" w:rsidRPr="00EB3E48" w:rsidRDefault="00DB1A90" w:rsidP="00DB1A90">
      <w:pPr>
        <w:tabs>
          <w:tab w:val="left" w:pos="5149"/>
        </w:tabs>
        <w:rPr>
          <w:rFonts w:asciiTheme="minorHAnsi" w:hAnsiTheme="minorHAnsi" w:cs="Arial"/>
          <w:color w:val="FF0000"/>
          <w:sz w:val="18"/>
          <w:szCs w:val="18"/>
        </w:rPr>
      </w:pPr>
      <w:r>
        <w:rPr>
          <w:rFonts w:asciiTheme="minorHAnsi" w:hAnsiTheme="minorHAnsi" w:cs="Arial"/>
          <w:color w:val="FF0000"/>
          <w:sz w:val="18"/>
          <w:szCs w:val="18"/>
        </w:rPr>
        <w:tab/>
      </w:r>
    </w:p>
    <w:p w14:paraId="54958CB9" w14:textId="54C13E28" w:rsidR="00DB1A90" w:rsidRDefault="00DB1A90" w:rsidP="003F4772">
      <w:pPr>
        <w:tabs>
          <w:tab w:val="left" w:pos="7440"/>
        </w:tabs>
        <w:rPr>
          <w:rFonts w:asciiTheme="minorHAnsi" w:hAnsiTheme="minorHAnsi" w:cs="Arial"/>
          <w:color w:val="FF0000"/>
          <w:sz w:val="18"/>
          <w:szCs w:val="18"/>
        </w:rPr>
      </w:pPr>
    </w:p>
    <w:p w14:paraId="54958CBA" w14:textId="794B00FC" w:rsidR="00DB1A90" w:rsidRPr="0021685D" w:rsidRDefault="00163CF0" w:rsidP="00DB1A90">
      <w:pPr>
        <w:tabs>
          <w:tab w:val="left" w:pos="6398"/>
        </w:tabs>
        <w:rPr>
          <w:rFonts w:asciiTheme="minorHAnsi" w:hAnsiTheme="minorHAnsi" w:cs="Arial"/>
          <w:color w:val="FF0000"/>
          <w:sz w:val="18"/>
          <w:szCs w:val="18"/>
        </w:rPr>
      </w:pPr>
      <w:r w:rsidRPr="0021685D">
        <w:rPr>
          <w:rFonts w:asciiTheme="minorHAnsi" w:hAnsiTheme="minorHAnsi" w:cs="Arial"/>
          <w:noProof/>
          <w:color w:val="FF0000"/>
          <w:sz w:val="18"/>
          <w:szCs w:val="18"/>
          <w:lang w:eastAsia="en-GB"/>
        </w:rPr>
        <mc:AlternateContent>
          <mc:Choice Requires="wps">
            <w:drawing>
              <wp:anchor distT="0" distB="0" distL="114300" distR="114300" simplePos="0" relativeHeight="251643392" behindDoc="0" locked="0" layoutInCell="1" allowOverlap="1" wp14:anchorId="54958D02" wp14:editId="5D45B52E">
                <wp:simplePos x="0" y="0"/>
                <wp:positionH relativeFrom="column">
                  <wp:posOffset>4505325</wp:posOffset>
                </wp:positionH>
                <wp:positionV relativeFrom="paragraph">
                  <wp:posOffset>13970</wp:posOffset>
                </wp:positionV>
                <wp:extent cx="1209675" cy="259308"/>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9308"/>
                        </a:xfrm>
                        <a:prstGeom prst="rect">
                          <a:avLst/>
                        </a:prstGeom>
                        <a:solidFill>
                          <a:srgbClr val="FFFFFF"/>
                        </a:solidFill>
                        <a:ln w="9525">
                          <a:solidFill>
                            <a:schemeClr val="bg1"/>
                          </a:solidFill>
                          <a:miter lim="800000"/>
                          <a:headEnd/>
                          <a:tailEnd/>
                        </a:ln>
                      </wps:spPr>
                      <wps:txbx>
                        <w:txbxContent>
                          <w:p w14:paraId="54958D12" w14:textId="0210EAAB" w:rsidR="0021685D" w:rsidRDefault="00AC0CF1">
                            <w:r>
                              <w:rPr>
                                <w:rFonts w:asciiTheme="minorHAnsi" w:hAnsiTheme="minorHAnsi" w:cs="Arial"/>
                                <w:sz w:val="22"/>
                                <w:szCs w:val="22"/>
                              </w:rPr>
                              <w:t>September</w:t>
                            </w:r>
                            <w:r w:rsidR="00E039BD">
                              <w:rPr>
                                <w:rFonts w:asciiTheme="minorHAnsi" w:hAnsiTheme="minorHAnsi" w:cs="Arial"/>
                                <w:sz w:val="22"/>
                                <w:szCs w:val="22"/>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58D02" id="_x0000_t202" coordsize="21600,21600" o:spt="202" path="m,l,21600r21600,l21600,xe">
                <v:stroke joinstyle="miter"/>
                <v:path gradientshapeok="t" o:connecttype="rect"/>
              </v:shapetype>
              <v:shape id="Text Box 2" o:spid="_x0000_s1027" type="#_x0000_t202" style="position:absolute;margin-left:354.75pt;margin-top:1.1pt;width:95.25pt;height:20.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" strokecolor="white [3212]">
                <v:textbox>
                  <w:txbxContent>
                    <w:p w14:paraId="54958D12" w14:textId="0210EAAB" w:rsidR="0021685D" w:rsidRDefault="00AC0CF1">
                      <w:r>
                        <w:rPr>
                          <w:rFonts w:asciiTheme="minorHAnsi" w:hAnsiTheme="minorHAnsi" w:cs="Arial"/>
                          <w:sz w:val="22"/>
                          <w:szCs w:val="22"/>
                        </w:rPr>
                        <w:t>September</w:t>
                      </w:r>
                      <w:r w:rsidR="00E039BD">
                        <w:rPr>
                          <w:rFonts w:asciiTheme="minorHAnsi" w:hAnsiTheme="minorHAnsi" w:cs="Arial"/>
                          <w:sz w:val="22"/>
                          <w:szCs w:val="22"/>
                        </w:rPr>
                        <w:t xml:space="preserve"> 2020</w:t>
                      </w:r>
                    </w:p>
                  </w:txbxContent>
                </v:textbox>
              </v:shape>
            </w:pict>
          </mc:Fallback>
        </mc:AlternateContent>
      </w:r>
      <w:r w:rsidR="00DB1A90" w:rsidRPr="0021685D">
        <w:rPr>
          <w:rFonts w:asciiTheme="minorHAnsi" w:hAnsiTheme="minorHAnsi" w:cs="Arial"/>
          <w:color w:val="FF0000"/>
          <w:sz w:val="18"/>
          <w:szCs w:val="18"/>
        </w:rPr>
        <w:tab/>
      </w:r>
    </w:p>
    <w:p w14:paraId="54958CBB" w14:textId="08ED4A1B" w:rsidR="003F4772" w:rsidRPr="008B2EEE" w:rsidRDefault="003F4772" w:rsidP="003F4772">
      <w:pPr>
        <w:tabs>
          <w:tab w:val="left" w:pos="7440"/>
        </w:tabs>
        <w:rPr>
          <w:rFonts w:asciiTheme="minorHAnsi" w:hAnsiTheme="minorHAnsi" w:cs="Arial"/>
          <w:color w:val="FF0000"/>
          <w:sz w:val="22"/>
          <w:szCs w:val="22"/>
        </w:rPr>
      </w:pPr>
      <w:r w:rsidRPr="008B2EEE">
        <w:rPr>
          <w:rFonts w:asciiTheme="minorHAnsi" w:hAnsiTheme="minorHAnsi" w:cs="Arial"/>
          <w:color w:val="FF0000"/>
          <w:sz w:val="22"/>
          <w:szCs w:val="22"/>
        </w:rPr>
        <w:tab/>
      </w:r>
    </w:p>
    <w:p w14:paraId="54958CBD" w14:textId="77777777" w:rsidR="008B2EEE" w:rsidRPr="006F2AE2" w:rsidRDefault="008B2EEE" w:rsidP="006F2AE2">
      <w:pPr>
        <w:tabs>
          <w:tab w:val="left" w:pos="7440"/>
        </w:tabs>
        <w:ind w:left="-567"/>
        <w:rPr>
          <w:rFonts w:asciiTheme="minorHAnsi" w:hAnsiTheme="minorHAnsi" w:cs="Arial"/>
          <w:color w:val="FF0000"/>
          <w:sz w:val="22"/>
          <w:szCs w:val="22"/>
        </w:rPr>
      </w:pPr>
      <w:r w:rsidRPr="006F2AE2">
        <w:rPr>
          <w:rFonts w:asciiTheme="minorHAnsi" w:hAnsiTheme="minorHAnsi" w:cs="Arial"/>
          <w:sz w:val="22"/>
          <w:szCs w:val="22"/>
        </w:rPr>
        <w:t>Dear Occupant</w:t>
      </w:r>
    </w:p>
    <w:p w14:paraId="54958CBE" w14:textId="77777777" w:rsidR="008B2EEE" w:rsidRPr="006F2AE2" w:rsidRDefault="008B2EEE" w:rsidP="006F2AE2">
      <w:pPr>
        <w:tabs>
          <w:tab w:val="left" w:pos="7440"/>
        </w:tabs>
        <w:ind w:left="-567"/>
        <w:rPr>
          <w:rFonts w:asciiTheme="minorHAnsi" w:hAnsiTheme="minorHAnsi" w:cs="Arial"/>
          <w:color w:val="FF0000"/>
          <w:sz w:val="22"/>
          <w:szCs w:val="22"/>
        </w:rPr>
      </w:pPr>
    </w:p>
    <w:p w14:paraId="54958CC1" w14:textId="62069EDE" w:rsidR="008B2EEE" w:rsidRDefault="008B2EEE" w:rsidP="006F2AE2">
      <w:pPr>
        <w:tabs>
          <w:tab w:val="left" w:pos="7440"/>
        </w:tabs>
        <w:ind w:left="-567"/>
        <w:jc w:val="both"/>
        <w:rPr>
          <w:rFonts w:asciiTheme="minorHAnsi" w:hAnsiTheme="minorHAnsi" w:cs="Arial"/>
          <w:b/>
          <w:sz w:val="22"/>
          <w:szCs w:val="22"/>
        </w:rPr>
      </w:pPr>
      <w:r w:rsidRPr="006F2AE2">
        <w:rPr>
          <w:rFonts w:asciiTheme="minorHAnsi" w:hAnsiTheme="minorHAnsi" w:cs="Arial"/>
          <w:sz w:val="22"/>
          <w:szCs w:val="22"/>
        </w:rPr>
        <w:t>Island Roads, working in partnership with the Isle of Wight Council is upgrading and maintaining the Island’s highways network.</w:t>
      </w:r>
      <w:r w:rsidR="00E039BD">
        <w:rPr>
          <w:rFonts w:asciiTheme="minorHAnsi" w:hAnsiTheme="minorHAnsi" w:cs="Arial"/>
          <w:sz w:val="22"/>
          <w:szCs w:val="22"/>
        </w:rPr>
        <w:t xml:space="preserve"> </w:t>
      </w:r>
      <w:r w:rsidRPr="006F2AE2">
        <w:rPr>
          <w:rFonts w:asciiTheme="minorHAnsi" w:hAnsiTheme="minorHAnsi" w:cs="Arial"/>
          <w:sz w:val="22"/>
          <w:szCs w:val="22"/>
        </w:rPr>
        <w:t xml:space="preserve">We are writing to let you know about the carriageway surfacing works due to take place in your local area shortly and to provide you with some information and guidance about what will happen during the works to enable you to plan accordingly. </w:t>
      </w:r>
      <w:r w:rsidRPr="006F2AE2">
        <w:rPr>
          <w:rFonts w:asciiTheme="minorHAnsi" w:hAnsiTheme="minorHAnsi" w:cs="Arial"/>
          <w:b/>
          <w:sz w:val="22"/>
          <w:szCs w:val="22"/>
        </w:rPr>
        <w:t>All of the information is important but please take particular note of the section</w:t>
      </w:r>
      <w:r w:rsidR="006F2AE2" w:rsidRPr="006F2AE2">
        <w:rPr>
          <w:rFonts w:asciiTheme="minorHAnsi" w:hAnsiTheme="minorHAnsi" w:cs="Arial"/>
          <w:b/>
          <w:sz w:val="22"/>
          <w:szCs w:val="22"/>
        </w:rPr>
        <w:t>s</w:t>
      </w:r>
      <w:r w:rsidRPr="006F2AE2">
        <w:rPr>
          <w:rFonts w:asciiTheme="minorHAnsi" w:hAnsiTheme="minorHAnsi" w:cs="Arial"/>
          <w:b/>
          <w:sz w:val="22"/>
          <w:szCs w:val="22"/>
        </w:rPr>
        <w:t xml:space="preserve"> relating to your weekly waste and recycling collection.</w:t>
      </w:r>
    </w:p>
    <w:p w14:paraId="33099067" w14:textId="10F58C86" w:rsidR="00AC0CF1" w:rsidRDefault="00AC0CF1" w:rsidP="006F2AE2">
      <w:pPr>
        <w:tabs>
          <w:tab w:val="left" w:pos="7440"/>
        </w:tabs>
        <w:ind w:left="-567"/>
        <w:jc w:val="both"/>
        <w:rPr>
          <w:rFonts w:asciiTheme="minorHAnsi" w:hAnsiTheme="minorHAnsi" w:cs="Arial"/>
          <w:b/>
          <w:sz w:val="22"/>
          <w:szCs w:val="22"/>
        </w:rPr>
      </w:pPr>
    </w:p>
    <w:p w14:paraId="371CA0A2" w14:textId="4FEC3F8E" w:rsidR="00AC0CF1" w:rsidRPr="00AC0CF1" w:rsidRDefault="00AC0CF1" w:rsidP="00AC0CF1">
      <w:pPr>
        <w:ind w:left="-567"/>
        <w:jc w:val="both"/>
        <w:rPr>
          <w:rFonts w:asciiTheme="minorHAnsi" w:hAnsiTheme="minorHAnsi" w:cstheme="minorHAnsi"/>
          <w:b/>
          <w:bCs/>
          <w:sz w:val="22"/>
          <w:szCs w:val="22"/>
        </w:rPr>
      </w:pPr>
      <w:bookmarkStart w:id="1" w:name="_Hlk38533998"/>
      <w:r>
        <w:rPr>
          <w:rFonts w:asciiTheme="minorHAnsi" w:hAnsiTheme="minorHAnsi" w:cstheme="minorHAnsi"/>
          <w:b/>
          <w:bCs/>
          <w:sz w:val="22"/>
          <w:szCs w:val="22"/>
        </w:rPr>
        <w:t>Island Roads will continue to follow several new operating procedures in order to comply with the Government</w:t>
      </w:r>
      <w:r w:rsidR="00F03F87">
        <w:rPr>
          <w:rFonts w:asciiTheme="minorHAnsi" w:hAnsiTheme="minorHAnsi" w:cstheme="minorHAnsi"/>
          <w:b/>
          <w:bCs/>
          <w:sz w:val="22"/>
          <w:szCs w:val="22"/>
        </w:rPr>
        <w:t>’s</w:t>
      </w:r>
      <w:r>
        <w:rPr>
          <w:rFonts w:asciiTheme="minorHAnsi" w:hAnsiTheme="minorHAnsi" w:cstheme="minorHAnsi"/>
          <w:b/>
          <w:bCs/>
          <w:sz w:val="22"/>
          <w:szCs w:val="22"/>
        </w:rPr>
        <w:t xml:space="preserve"> latest guidance on social distancing as these essential highway improvement works are undertaken. Therefore, we request you respect the safety of all Island Roads workforce by keeping a safe distance from both operatives and resurfacing sites. Should you have any questions, the Island Roads Help Desk is contactable on 01983 822440 or </w:t>
      </w:r>
      <w:hyperlink r:id="rId13" w:history="1">
        <w:r>
          <w:rPr>
            <w:rStyle w:val="Hyperlink"/>
            <w:rFonts w:asciiTheme="minorHAnsi" w:hAnsiTheme="minorHAnsi" w:cstheme="minorHAnsi"/>
            <w:b/>
            <w:bCs/>
            <w:sz w:val="22"/>
            <w:szCs w:val="22"/>
          </w:rPr>
          <w:t>info@islandroads.com</w:t>
        </w:r>
      </w:hyperlink>
      <w:r>
        <w:rPr>
          <w:rFonts w:asciiTheme="minorHAnsi" w:hAnsiTheme="minorHAnsi" w:cstheme="minorHAnsi"/>
          <w:b/>
          <w:bCs/>
          <w:sz w:val="22"/>
          <w:szCs w:val="22"/>
        </w:rPr>
        <w:t>.</w:t>
      </w:r>
      <w:bookmarkEnd w:id="1"/>
    </w:p>
    <w:p w14:paraId="67D7416A" w14:textId="77777777" w:rsidR="00E039BD" w:rsidRPr="006F2AE2" w:rsidRDefault="00E039BD" w:rsidP="006F2AE2">
      <w:pPr>
        <w:tabs>
          <w:tab w:val="left" w:pos="7440"/>
        </w:tabs>
        <w:ind w:left="-567"/>
        <w:jc w:val="both"/>
        <w:rPr>
          <w:rFonts w:asciiTheme="minorHAnsi" w:hAnsiTheme="minorHAnsi" w:cs="Arial"/>
          <w:b/>
          <w:sz w:val="22"/>
          <w:szCs w:val="22"/>
        </w:rPr>
      </w:pPr>
    </w:p>
    <w:tbl>
      <w:tblPr>
        <w:tblpPr w:leftFromText="180" w:rightFromText="180" w:vertAnchor="text" w:horzAnchor="margin" w:tblpXSpec="center" w:tblpY="69"/>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3511"/>
        <w:gridCol w:w="3511"/>
      </w:tblGrid>
      <w:tr w:rsidR="0060412D" w:rsidRPr="006F2AE2" w14:paraId="124624C0" w14:textId="77777777" w:rsidTr="0060412D">
        <w:trPr>
          <w:trHeight w:val="183"/>
        </w:trPr>
        <w:tc>
          <w:tcPr>
            <w:tcW w:w="2568" w:type="dxa"/>
          </w:tcPr>
          <w:p w14:paraId="01E70D6F"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cs="Arial"/>
                <w:b/>
                <w:sz w:val="22"/>
                <w:szCs w:val="22"/>
              </w:rPr>
              <w:t>Location of works:</w:t>
            </w:r>
          </w:p>
        </w:tc>
        <w:tc>
          <w:tcPr>
            <w:tcW w:w="7022" w:type="dxa"/>
            <w:gridSpan w:val="2"/>
          </w:tcPr>
          <w:p w14:paraId="17FAF999" w14:textId="387E40D6" w:rsidR="0060412D" w:rsidRPr="006F2AE2" w:rsidRDefault="00290F23" w:rsidP="0060412D">
            <w:pPr>
              <w:spacing w:line="276" w:lineRule="auto"/>
              <w:rPr>
                <w:rFonts w:asciiTheme="minorHAnsi" w:hAnsiTheme="minorHAnsi" w:cs="Arial"/>
                <w:sz w:val="22"/>
                <w:szCs w:val="22"/>
                <w:highlight w:val="yellow"/>
              </w:rPr>
            </w:pPr>
            <w:r>
              <w:rPr>
                <w:rFonts w:asciiTheme="minorHAnsi" w:hAnsiTheme="minorHAnsi" w:cs="Arial"/>
                <w:sz w:val="22"/>
                <w:szCs w:val="22"/>
                <w:highlight w:val="yellow"/>
              </w:rPr>
              <w:t>Victoria Road, Freshwater between Camp Road and Easton Lane</w:t>
            </w:r>
          </w:p>
        </w:tc>
      </w:tr>
      <w:tr w:rsidR="0060412D" w:rsidRPr="006F2AE2" w14:paraId="6ED0E4D5" w14:textId="77777777" w:rsidTr="0060412D">
        <w:trPr>
          <w:trHeight w:val="193"/>
        </w:trPr>
        <w:tc>
          <w:tcPr>
            <w:tcW w:w="2568" w:type="dxa"/>
          </w:tcPr>
          <w:p w14:paraId="27FC8CC7"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cs="Arial"/>
                <w:b/>
                <w:sz w:val="22"/>
                <w:szCs w:val="22"/>
              </w:rPr>
              <w:t>Anticipated duration of works:</w:t>
            </w:r>
          </w:p>
        </w:tc>
        <w:tc>
          <w:tcPr>
            <w:tcW w:w="3511" w:type="dxa"/>
          </w:tcPr>
          <w:p w14:paraId="1EB17C85" w14:textId="4C2FD4E1" w:rsidR="0060412D" w:rsidRPr="006F2AE2" w:rsidRDefault="0060412D" w:rsidP="0060412D">
            <w:pPr>
              <w:spacing w:line="276" w:lineRule="auto"/>
              <w:rPr>
                <w:rFonts w:asciiTheme="minorHAnsi" w:hAnsiTheme="minorHAnsi" w:cs="Arial"/>
                <w:sz w:val="22"/>
                <w:szCs w:val="22"/>
              </w:rPr>
            </w:pPr>
            <w:r w:rsidRPr="006F2AE2">
              <w:rPr>
                <w:rFonts w:asciiTheme="minorHAnsi" w:hAnsiTheme="minorHAnsi" w:cs="Arial"/>
                <w:sz w:val="22"/>
                <w:szCs w:val="22"/>
              </w:rPr>
              <w:t>Start date:</w:t>
            </w:r>
            <w:r w:rsidR="00ED71E0">
              <w:rPr>
                <w:rFonts w:asciiTheme="minorHAnsi" w:hAnsiTheme="minorHAnsi" w:cs="Arial"/>
                <w:sz w:val="22"/>
                <w:szCs w:val="22"/>
              </w:rPr>
              <w:t xml:space="preserve"> </w:t>
            </w:r>
            <w:r w:rsidR="00AC0CF1">
              <w:rPr>
                <w:rFonts w:asciiTheme="minorHAnsi" w:hAnsiTheme="minorHAnsi" w:cs="Arial"/>
                <w:sz w:val="22"/>
                <w:szCs w:val="22"/>
              </w:rPr>
              <w:t>Monday 5</w:t>
            </w:r>
            <w:r w:rsidR="00AC0CF1" w:rsidRPr="00AC0CF1">
              <w:rPr>
                <w:rFonts w:asciiTheme="minorHAnsi" w:hAnsiTheme="minorHAnsi" w:cs="Arial"/>
                <w:sz w:val="22"/>
                <w:szCs w:val="22"/>
                <w:vertAlign w:val="superscript"/>
              </w:rPr>
              <w:t>th</w:t>
            </w:r>
            <w:r w:rsidR="00AC0CF1">
              <w:rPr>
                <w:rFonts w:asciiTheme="minorHAnsi" w:hAnsiTheme="minorHAnsi" w:cs="Arial"/>
                <w:sz w:val="22"/>
                <w:szCs w:val="22"/>
              </w:rPr>
              <w:t xml:space="preserve"> October</w:t>
            </w:r>
            <w:r w:rsidR="00290F23">
              <w:rPr>
                <w:rFonts w:asciiTheme="minorHAnsi" w:hAnsiTheme="minorHAnsi" w:cs="Arial"/>
                <w:sz w:val="22"/>
                <w:szCs w:val="22"/>
              </w:rPr>
              <w:t xml:space="preserve"> 2020</w:t>
            </w:r>
          </w:p>
        </w:tc>
        <w:tc>
          <w:tcPr>
            <w:tcW w:w="3511" w:type="dxa"/>
          </w:tcPr>
          <w:p w14:paraId="77756C83" w14:textId="053EBACB" w:rsidR="0060412D" w:rsidRPr="006F2AE2" w:rsidRDefault="0060412D" w:rsidP="0060412D">
            <w:pPr>
              <w:spacing w:line="276" w:lineRule="auto"/>
              <w:rPr>
                <w:rFonts w:asciiTheme="minorHAnsi" w:hAnsiTheme="minorHAnsi" w:cs="Arial"/>
                <w:sz w:val="22"/>
                <w:szCs w:val="22"/>
              </w:rPr>
            </w:pPr>
            <w:r w:rsidRPr="006F2AE2">
              <w:rPr>
                <w:rFonts w:asciiTheme="minorHAnsi" w:hAnsiTheme="minorHAnsi" w:cs="Arial"/>
                <w:sz w:val="22"/>
                <w:szCs w:val="22"/>
              </w:rPr>
              <w:t>Duration:</w:t>
            </w:r>
            <w:r w:rsidR="00ED71E0">
              <w:rPr>
                <w:rFonts w:asciiTheme="minorHAnsi" w:hAnsiTheme="minorHAnsi" w:cs="Arial"/>
                <w:sz w:val="22"/>
                <w:szCs w:val="22"/>
              </w:rPr>
              <w:t xml:space="preserve"> </w:t>
            </w:r>
            <w:r w:rsidR="00290F23">
              <w:rPr>
                <w:rFonts w:asciiTheme="minorHAnsi" w:hAnsiTheme="minorHAnsi" w:cs="Arial"/>
                <w:sz w:val="22"/>
                <w:szCs w:val="22"/>
              </w:rPr>
              <w:t xml:space="preserve">2 </w:t>
            </w:r>
            <w:r w:rsidR="00E039BD">
              <w:rPr>
                <w:rFonts w:asciiTheme="minorHAnsi" w:hAnsiTheme="minorHAnsi" w:cs="Arial"/>
                <w:sz w:val="22"/>
                <w:szCs w:val="22"/>
              </w:rPr>
              <w:t>days (we aim to work Monday – Friday only)</w:t>
            </w:r>
          </w:p>
        </w:tc>
      </w:tr>
      <w:tr w:rsidR="0060412D" w:rsidRPr="006F2AE2" w14:paraId="2997DD36" w14:textId="77777777" w:rsidTr="0060412D">
        <w:trPr>
          <w:trHeight w:val="755"/>
        </w:trPr>
        <w:tc>
          <w:tcPr>
            <w:tcW w:w="2568" w:type="dxa"/>
          </w:tcPr>
          <w:p w14:paraId="5EE7BA56"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cs="Arial"/>
                <w:b/>
                <w:sz w:val="22"/>
                <w:szCs w:val="22"/>
              </w:rPr>
              <w:t>Traffic Restrictions</w:t>
            </w:r>
          </w:p>
        </w:tc>
        <w:tc>
          <w:tcPr>
            <w:tcW w:w="7022" w:type="dxa"/>
            <w:gridSpan w:val="2"/>
          </w:tcPr>
          <w:p w14:paraId="4148A96F" w14:textId="77777777" w:rsidR="0060412D" w:rsidRDefault="0060412D" w:rsidP="00E039BD">
            <w:pPr>
              <w:jc w:val="both"/>
              <w:rPr>
                <w:rFonts w:asciiTheme="minorHAnsi" w:hAnsiTheme="minorHAnsi" w:cs="Arial"/>
                <w:sz w:val="22"/>
                <w:szCs w:val="22"/>
              </w:rPr>
            </w:pPr>
            <w:r w:rsidRPr="006F2AE2">
              <w:rPr>
                <w:rFonts w:asciiTheme="minorHAnsi" w:hAnsiTheme="minorHAnsi" w:cs="Arial"/>
                <w:sz w:val="22"/>
                <w:szCs w:val="22"/>
              </w:rPr>
              <w:t xml:space="preserve">During the works, we will be using heavy machinery/equipment and materials that could damage your vehicle, making it unsuitable for vehicles to access the works area. </w:t>
            </w:r>
            <w:r w:rsidRPr="006F2AE2">
              <w:rPr>
                <w:rFonts w:asciiTheme="minorHAnsi" w:hAnsiTheme="minorHAnsi" w:cs="Arial"/>
                <w:b/>
                <w:sz w:val="22"/>
                <w:szCs w:val="22"/>
              </w:rPr>
              <w:t xml:space="preserve">The road will therefore be closed whilst these works are taking place and vehicle access will not be permitted, </w:t>
            </w:r>
            <w:r w:rsidRPr="006F2AE2">
              <w:rPr>
                <w:rFonts w:asciiTheme="minorHAnsi" w:hAnsiTheme="minorHAnsi" w:cs="Arial"/>
                <w:sz w:val="22"/>
                <w:szCs w:val="22"/>
              </w:rPr>
              <w:t>with the exception of emergency vehicles.</w:t>
            </w:r>
            <w:r w:rsidR="00E039BD">
              <w:rPr>
                <w:rFonts w:asciiTheme="minorHAnsi" w:hAnsiTheme="minorHAnsi" w:cs="Arial"/>
                <w:sz w:val="22"/>
                <w:szCs w:val="22"/>
              </w:rPr>
              <w:t xml:space="preserve"> </w:t>
            </w:r>
            <w:r w:rsidRPr="006F2AE2">
              <w:rPr>
                <w:rFonts w:asciiTheme="minorHAnsi" w:hAnsiTheme="minorHAnsi" w:cs="Arial"/>
                <w:sz w:val="22"/>
                <w:szCs w:val="22"/>
              </w:rPr>
              <w:t>Pedestrian footways will remain open.</w:t>
            </w:r>
          </w:p>
          <w:p w14:paraId="2427E563" w14:textId="09881829" w:rsidR="00063253" w:rsidRPr="006F2AE2" w:rsidRDefault="00063253" w:rsidP="00E039BD">
            <w:pPr>
              <w:jc w:val="both"/>
              <w:rPr>
                <w:rFonts w:asciiTheme="minorHAnsi" w:hAnsiTheme="minorHAnsi" w:cs="Arial"/>
                <w:sz w:val="22"/>
                <w:szCs w:val="22"/>
              </w:rPr>
            </w:pPr>
            <w:r w:rsidRPr="00332B71">
              <w:rPr>
                <w:rFonts w:asciiTheme="minorHAnsi" w:hAnsiTheme="minorHAnsi" w:cs="Arial"/>
                <w:b/>
                <w:bCs/>
                <w:sz w:val="22"/>
                <w:szCs w:val="22"/>
              </w:rPr>
              <w:t xml:space="preserve">During the works it will be necessary to also close a further section of Victoria Road up to </w:t>
            </w:r>
            <w:proofErr w:type="spellStart"/>
            <w:r w:rsidRPr="00332B71">
              <w:rPr>
                <w:rFonts w:asciiTheme="minorHAnsi" w:hAnsiTheme="minorHAnsi" w:cs="Arial"/>
                <w:b/>
                <w:bCs/>
                <w:sz w:val="22"/>
                <w:szCs w:val="22"/>
              </w:rPr>
              <w:t>Guyers</w:t>
            </w:r>
            <w:proofErr w:type="spellEnd"/>
            <w:r w:rsidRPr="00332B71">
              <w:rPr>
                <w:rFonts w:asciiTheme="minorHAnsi" w:hAnsiTheme="minorHAnsi" w:cs="Arial"/>
                <w:b/>
                <w:bCs/>
                <w:sz w:val="22"/>
                <w:szCs w:val="22"/>
              </w:rPr>
              <w:t xml:space="preserve"> Road.</w:t>
            </w:r>
            <w:r>
              <w:rPr>
                <w:rFonts w:asciiTheme="minorHAnsi" w:hAnsiTheme="minorHAnsi" w:cs="Arial"/>
                <w:sz w:val="22"/>
                <w:szCs w:val="22"/>
              </w:rPr>
              <w:t xml:space="preserve"> Resident access </w:t>
            </w:r>
            <w:r w:rsidR="00332B71">
              <w:rPr>
                <w:rFonts w:asciiTheme="minorHAnsi" w:hAnsiTheme="minorHAnsi" w:cs="Arial"/>
                <w:sz w:val="22"/>
                <w:szCs w:val="22"/>
              </w:rPr>
              <w:t>for this section of the road will be maintained with delays.</w:t>
            </w:r>
          </w:p>
        </w:tc>
      </w:tr>
      <w:tr w:rsidR="0060412D" w:rsidRPr="006F2AE2" w14:paraId="6EE5D034" w14:textId="77777777" w:rsidTr="0060412D">
        <w:trPr>
          <w:trHeight w:val="755"/>
        </w:trPr>
        <w:tc>
          <w:tcPr>
            <w:tcW w:w="2568" w:type="dxa"/>
          </w:tcPr>
          <w:p w14:paraId="420E16B7"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cs="Arial"/>
                <w:b/>
                <w:sz w:val="22"/>
                <w:szCs w:val="22"/>
              </w:rPr>
              <w:t>Time of works and vehicle access to properties/businesses</w:t>
            </w:r>
          </w:p>
        </w:tc>
        <w:tc>
          <w:tcPr>
            <w:tcW w:w="7022" w:type="dxa"/>
            <w:gridSpan w:val="2"/>
          </w:tcPr>
          <w:p w14:paraId="214085E5" w14:textId="17967C59" w:rsidR="0060412D" w:rsidRPr="006F2AE2" w:rsidRDefault="0060412D" w:rsidP="0060412D">
            <w:pPr>
              <w:ind w:left="34"/>
              <w:jc w:val="both"/>
              <w:rPr>
                <w:rFonts w:asciiTheme="minorHAnsi" w:hAnsiTheme="minorHAnsi" w:cs="Arial"/>
                <w:sz w:val="22"/>
                <w:szCs w:val="22"/>
              </w:rPr>
            </w:pPr>
            <w:r w:rsidRPr="006F2AE2">
              <w:rPr>
                <w:rFonts w:asciiTheme="minorHAnsi" w:hAnsiTheme="minorHAnsi" w:cs="Arial"/>
                <w:sz w:val="22"/>
                <w:szCs w:val="22"/>
              </w:rPr>
              <w:t xml:space="preserve">Works will take place between the </w:t>
            </w:r>
            <w:r w:rsidRPr="00D738F8">
              <w:rPr>
                <w:rFonts w:asciiTheme="minorHAnsi" w:hAnsiTheme="minorHAnsi" w:cs="Arial"/>
                <w:sz w:val="22"/>
                <w:szCs w:val="22"/>
              </w:rPr>
              <w:t>hours of 06:30 and</w:t>
            </w:r>
            <w:r w:rsidRPr="006F2AE2">
              <w:rPr>
                <w:rFonts w:asciiTheme="minorHAnsi" w:hAnsiTheme="minorHAnsi" w:cs="Arial"/>
                <w:sz w:val="22"/>
                <w:szCs w:val="22"/>
              </w:rPr>
              <w:t xml:space="preserve"> 18:00, although exact start and finish times may vary. The area of work will be coned the night before the works and this indicates the start of the works the following day. When the cones are in place we ask you to kindly park your cars off street in preparation for the works the next day.</w:t>
            </w:r>
          </w:p>
          <w:p w14:paraId="435D572A" w14:textId="77777777" w:rsidR="0060412D" w:rsidRPr="006F2AE2" w:rsidRDefault="0060412D" w:rsidP="0060412D">
            <w:pPr>
              <w:ind w:left="34"/>
              <w:jc w:val="both"/>
              <w:rPr>
                <w:rFonts w:asciiTheme="minorHAnsi" w:hAnsiTheme="minorHAnsi" w:cs="Arial"/>
                <w:sz w:val="22"/>
                <w:szCs w:val="22"/>
              </w:rPr>
            </w:pPr>
            <w:r w:rsidRPr="006F2AE2">
              <w:rPr>
                <w:rFonts w:asciiTheme="minorHAnsi" w:hAnsiTheme="minorHAnsi" w:cs="Arial"/>
                <w:sz w:val="22"/>
                <w:szCs w:val="22"/>
              </w:rPr>
              <w:t xml:space="preserve">Residents will be permitted access </w:t>
            </w:r>
            <w:r w:rsidRPr="00D738F8">
              <w:rPr>
                <w:rFonts w:asciiTheme="minorHAnsi" w:hAnsiTheme="minorHAnsi" w:cs="Arial"/>
                <w:sz w:val="22"/>
                <w:szCs w:val="22"/>
              </w:rPr>
              <w:t>before 07:30 and after</w:t>
            </w:r>
            <w:r w:rsidRPr="006F2AE2">
              <w:rPr>
                <w:rFonts w:asciiTheme="minorHAnsi" w:hAnsiTheme="minorHAnsi" w:cs="Arial"/>
                <w:sz w:val="22"/>
                <w:szCs w:val="22"/>
              </w:rPr>
              <w:t xml:space="preserve"> 16:00</w:t>
            </w:r>
            <w:r>
              <w:rPr>
                <w:rFonts w:asciiTheme="minorHAnsi" w:hAnsiTheme="minorHAnsi" w:cs="Arial"/>
                <w:sz w:val="22"/>
                <w:szCs w:val="22"/>
              </w:rPr>
              <w:t xml:space="preserve"> where safety permits</w:t>
            </w:r>
            <w:r w:rsidRPr="006F2AE2">
              <w:rPr>
                <w:rFonts w:asciiTheme="minorHAnsi" w:hAnsiTheme="minorHAnsi" w:cs="Arial"/>
                <w:sz w:val="22"/>
                <w:szCs w:val="22"/>
              </w:rPr>
              <w:t>. Please ensure you have a copy of this letter to display. The team on site will have copies for multiple vehicle households.</w:t>
            </w:r>
            <w:r w:rsidRPr="006F2AE2">
              <w:rPr>
                <w:rFonts w:asciiTheme="minorHAnsi" w:hAnsiTheme="minorHAnsi" w:cs="Arial"/>
                <w:b/>
                <w:sz w:val="22"/>
                <w:szCs w:val="22"/>
              </w:rPr>
              <w:t xml:space="preserve"> </w:t>
            </w:r>
          </w:p>
        </w:tc>
      </w:tr>
      <w:tr w:rsidR="0060412D" w:rsidRPr="006F2AE2" w14:paraId="4472BF8E" w14:textId="77777777" w:rsidTr="0060412D">
        <w:trPr>
          <w:trHeight w:val="183"/>
        </w:trPr>
        <w:tc>
          <w:tcPr>
            <w:tcW w:w="2568" w:type="dxa"/>
          </w:tcPr>
          <w:p w14:paraId="017154F4" w14:textId="77777777" w:rsidR="0060412D" w:rsidRPr="006F2AE2" w:rsidRDefault="0060412D" w:rsidP="0060412D">
            <w:pPr>
              <w:spacing w:line="276" w:lineRule="auto"/>
              <w:rPr>
                <w:rFonts w:asciiTheme="minorHAnsi" w:hAnsiTheme="minorHAnsi" w:cs="Arial"/>
                <w:sz w:val="22"/>
                <w:szCs w:val="22"/>
              </w:rPr>
            </w:pPr>
            <w:r w:rsidRPr="006F2AE2">
              <w:rPr>
                <w:rFonts w:asciiTheme="minorHAnsi" w:hAnsiTheme="minorHAnsi" w:cs="Arial"/>
                <w:b/>
                <w:sz w:val="22"/>
                <w:szCs w:val="22"/>
              </w:rPr>
              <w:t>Parking /vehicle removal</w:t>
            </w:r>
          </w:p>
        </w:tc>
        <w:tc>
          <w:tcPr>
            <w:tcW w:w="7022" w:type="dxa"/>
            <w:gridSpan w:val="2"/>
          </w:tcPr>
          <w:p w14:paraId="73D4C411" w14:textId="77777777" w:rsidR="0060412D" w:rsidRPr="006F2AE2" w:rsidRDefault="0060412D" w:rsidP="0060412D">
            <w:pPr>
              <w:jc w:val="both"/>
              <w:rPr>
                <w:rFonts w:asciiTheme="minorHAnsi" w:hAnsiTheme="minorHAnsi"/>
                <w:sz w:val="22"/>
                <w:szCs w:val="22"/>
              </w:rPr>
            </w:pPr>
            <w:r w:rsidRPr="006F2AE2">
              <w:rPr>
                <w:rFonts w:asciiTheme="minorHAnsi" w:hAnsiTheme="minorHAnsi"/>
                <w:sz w:val="22"/>
                <w:szCs w:val="22"/>
              </w:rPr>
              <w:t>Island Roads will remove any vehicles that remain on the carriageway within the road closure and relocate them to a safe alternative location nearby.  In these circumstances, you can locate your vehicle by contacting our help desk on 01983 822440. Please note that Island Roads has the authority to remove vehicles in these circumstances from the carriageway and costs may be charged to the registered keeper if a vehicle has to be relocated.</w:t>
            </w:r>
          </w:p>
        </w:tc>
      </w:tr>
      <w:tr w:rsidR="0060412D" w:rsidRPr="006F2AE2" w14:paraId="20BE066E" w14:textId="77777777" w:rsidTr="0060412D">
        <w:trPr>
          <w:trHeight w:val="183"/>
        </w:trPr>
        <w:tc>
          <w:tcPr>
            <w:tcW w:w="2568" w:type="dxa"/>
          </w:tcPr>
          <w:p w14:paraId="012B87E0"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cs="Arial"/>
                <w:b/>
                <w:sz w:val="22"/>
                <w:szCs w:val="22"/>
              </w:rPr>
              <w:t>FAQs</w:t>
            </w:r>
          </w:p>
        </w:tc>
        <w:tc>
          <w:tcPr>
            <w:tcW w:w="7022" w:type="dxa"/>
            <w:gridSpan w:val="2"/>
          </w:tcPr>
          <w:p w14:paraId="7E085551" w14:textId="77777777" w:rsidR="0060412D" w:rsidRPr="006F2AE2" w:rsidRDefault="0060412D" w:rsidP="0060412D">
            <w:pPr>
              <w:spacing w:line="276" w:lineRule="auto"/>
              <w:rPr>
                <w:rFonts w:asciiTheme="minorHAnsi" w:hAnsiTheme="minorHAnsi" w:cs="Arial"/>
                <w:b/>
                <w:sz w:val="22"/>
                <w:szCs w:val="22"/>
              </w:rPr>
            </w:pPr>
            <w:r w:rsidRPr="006F2AE2">
              <w:rPr>
                <w:rFonts w:asciiTheme="minorHAnsi" w:hAnsiTheme="minorHAnsi"/>
                <w:sz w:val="22"/>
                <w:szCs w:val="22"/>
              </w:rPr>
              <w:t xml:space="preserve">Visit our website at </w:t>
            </w:r>
            <w:hyperlink r:id="rId14" w:history="1">
              <w:r w:rsidRPr="006F2AE2">
                <w:rPr>
                  <w:rStyle w:val="Hyperlink"/>
                  <w:rFonts w:asciiTheme="minorHAnsi" w:hAnsiTheme="minorHAnsi" w:cs="Arial"/>
                  <w:b/>
                  <w:sz w:val="22"/>
                  <w:szCs w:val="22"/>
                </w:rPr>
                <w:t>http://www.islandroads.com/7-faqs.html</w:t>
              </w:r>
            </w:hyperlink>
            <w:r w:rsidRPr="006F2AE2">
              <w:rPr>
                <w:rStyle w:val="Hyperlink"/>
                <w:rFonts w:asciiTheme="minorHAnsi" w:hAnsiTheme="minorHAnsi" w:cs="Arial"/>
                <w:b/>
                <w:sz w:val="22"/>
                <w:szCs w:val="22"/>
              </w:rPr>
              <w:t xml:space="preserve"> or alternatively, please contact us for a copy of the FAQs to be sent to you.</w:t>
            </w:r>
          </w:p>
        </w:tc>
      </w:tr>
    </w:tbl>
    <w:p w14:paraId="68ADB5DD" w14:textId="451388CD" w:rsidR="00AC0CF1" w:rsidRDefault="00AC0CF1" w:rsidP="00E039BD">
      <w:pPr>
        <w:ind w:left="-567"/>
        <w:rPr>
          <w:rFonts w:asciiTheme="minorHAnsi" w:hAnsiTheme="minorHAnsi" w:cs="Arial"/>
          <w:b/>
          <w:sz w:val="22"/>
          <w:szCs w:val="22"/>
        </w:rPr>
      </w:pPr>
    </w:p>
    <w:p w14:paraId="19740B40" w14:textId="77777777" w:rsidR="00332B71" w:rsidRDefault="00332B71" w:rsidP="00E039BD">
      <w:pPr>
        <w:ind w:left="-567"/>
        <w:rPr>
          <w:rFonts w:asciiTheme="minorHAnsi" w:hAnsiTheme="minorHAnsi" w:cs="Arial"/>
          <w:b/>
          <w:sz w:val="22"/>
          <w:szCs w:val="22"/>
        </w:rPr>
      </w:pPr>
    </w:p>
    <w:p w14:paraId="0B0A18F2" w14:textId="7EB108DB" w:rsidR="00E039BD" w:rsidRPr="006F2AE2" w:rsidRDefault="00E039BD" w:rsidP="00E039BD">
      <w:pPr>
        <w:ind w:left="-567"/>
        <w:rPr>
          <w:rFonts w:asciiTheme="minorHAnsi" w:hAnsiTheme="minorHAnsi" w:cs="Arial"/>
          <w:b/>
          <w:sz w:val="22"/>
          <w:szCs w:val="22"/>
        </w:rPr>
      </w:pPr>
      <w:r w:rsidRPr="006F2AE2">
        <w:rPr>
          <w:rFonts w:asciiTheme="minorHAnsi" w:hAnsiTheme="minorHAnsi" w:cs="Arial"/>
          <w:b/>
          <w:sz w:val="22"/>
          <w:szCs w:val="22"/>
        </w:rPr>
        <w:t>Commercial waste collection</w:t>
      </w:r>
    </w:p>
    <w:p w14:paraId="1D6BA3B4" w14:textId="0E73EFE1" w:rsidR="00E039BD" w:rsidRDefault="00E039BD" w:rsidP="00E039BD">
      <w:pPr>
        <w:ind w:left="-567"/>
        <w:jc w:val="both"/>
        <w:rPr>
          <w:rFonts w:asciiTheme="minorHAnsi" w:hAnsiTheme="minorHAnsi" w:cs="Arial"/>
          <w:sz w:val="22"/>
          <w:szCs w:val="22"/>
        </w:rPr>
      </w:pPr>
      <w:r w:rsidRPr="006F2AE2">
        <w:rPr>
          <w:rFonts w:asciiTheme="minorHAnsi" w:hAnsiTheme="minorHAnsi" w:cs="Arial"/>
          <w:sz w:val="22"/>
          <w:szCs w:val="22"/>
        </w:rPr>
        <w:t>If our works coincide with your usual arrangements for commercial waste collection please contact your service provider directly to make alternative arrangements with them.</w:t>
      </w:r>
    </w:p>
    <w:p w14:paraId="10C63710" w14:textId="77777777" w:rsidR="005D6996" w:rsidRPr="006F2AE2" w:rsidRDefault="005D6996" w:rsidP="00E039BD">
      <w:pPr>
        <w:ind w:left="-567"/>
        <w:jc w:val="both"/>
        <w:rPr>
          <w:rFonts w:asciiTheme="minorHAnsi" w:hAnsiTheme="minorHAnsi" w:cs="Arial"/>
          <w:sz w:val="22"/>
          <w:szCs w:val="22"/>
        </w:rPr>
      </w:pPr>
    </w:p>
    <w:p w14:paraId="54958CDD" w14:textId="664FCCFC" w:rsidR="00A11449" w:rsidRPr="006F2AE2" w:rsidRDefault="008B2EEE" w:rsidP="006F2AE2">
      <w:pPr>
        <w:ind w:left="-567"/>
        <w:rPr>
          <w:rFonts w:asciiTheme="minorHAnsi" w:hAnsiTheme="minorHAnsi" w:cs="Arial"/>
          <w:sz w:val="22"/>
          <w:szCs w:val="22"/>
        </w:rPr>
      </w:pPr>
      <w:r w:rsidRPr="006F2AE2">
        <w:rPr>
          <w:rFonts w:asciiTheme="minorHAnsi" w:hAnsiTheme="minorHAnsi" w:cs="Arial"/>
          <w:b/>
          <w:sz w:val="22"/>
          <w:szCs w:val="22"/>
        </w:rPr>
        <w:t>Household waste and recycling collection</w:t>
      </w:r>
    </w:p>
    <w:p w14:paraId="6745C796" w14:textId="6B26C64F" w:rsidR="00E039BD" w:rsidRDefault="008B2EEE" w:rsidP="00E039BD">
      <w:pPr>
        <w:ind w:left="-567"/>
        <w:jc w:val="both"/>
        <w:rPr>
          <w:rFonts w:asciiTheme="minorHAnsi" w:hAnsiTheme="minorHAnsi" w:cs="Arial"/>
          <w:sz w:val="22"/>
          <w:szCs w:val="22"/>
        </w:rPr>
      </w:pPr>
      <w:r w:rsidRPr="006F2AE2">
        <w:rPr>
          <w:rFonts w:asciiTheme="minorHAnsi" w:hAnsiTheme="minorHAnsi" w:cs="Arial"/>
          <w:sz w:val="22"/>
          <w:szCs w:val="22"/>
        </w:rPr>
        <w:t xml:space="preserve">Your waste collection day will remain the same. However, the collection will take place before daily works begin. Therefore, </w:t>
      </w:r>
      <w:r w:rsidRPr="006F2AE2">
        <w:rPr>
          <w:rFonts w:asciiTheme="minorHAnsi" w:hAnsiTheme="minorHAnsi" w:cs="Arial"/>
          <w:b/>
          <w:sz w:val="22"/>
          <w:szCs w:val="22"/>
        </w:rPr>
        <w:t xml:space="preserve">please ensure your waste or recycling is at the kerbside before 7am </w:t>
      </w:r>
      <w:r w:rsidRPr="006F2AE2">
        <w:rPr>
          <w:rFonts w:asciiTheme="minorHAnsi" w:hAnsiTheme="minorHAnsi" w:cs="Arial"/>
          <w:sz w:val="22"/>
          <w:szCs w:val="22"/>
        </w:rPr>
        <w:t>on your normal collection day</w:t>
      </w:r>
      <w:r w:rsidRPr="006F2AE2">
        <w:rPr>
          <w:rFonts w:asciiTheme="minorHAnsi" w:hAnsiTheme="minorHAnsi" w:cs="Arial"/>
          <w:b/>
          <w:sz w:val="22"/>
          <w:szCs w:val="22"/>
        </w:rPr>
        <w:t xml:space="preserve">, </w:t>
      </w:r>
      <w:r w:rsidRPr="006F2AE2">
        <w:rPr>
          <w:rFonts w:asciiTheme="minorHAnsi" w:hAnsiTheme="minorHAnsi" w:cs="Arial"/>
          <w:sz w:val="22"/>
          <w:szCs w:val="22"/>
        </w:rPr>
        <w:t>the council cannot return for waste set out late. You may set your waste or recycling out from 7pm the night before your collection. Assisted collections will be collected from the agreed set out point.</w:t>
      </w:r>
      <w:r w:rsidR="00FC279C">
        <w:rPr>
          <w:rFonts w:asciiTheme="minorHAnsi" w:hAnsiTheme="minorHAnsi" w:cs="Arial"/>
          <w:sz w:val="22"/>
          <w:szCs w:val="22"/>
        </w:rPr>
        <w:t xml:space="preserve"> </w:t>
      </w:r>
      <w:r w:rsidRPr="006F2AE2">
        <w:rPr>
          <w:rFonts w:asciiTheme="minorHAnsi" w:hAnsiTheme="minorHAnsi" w:cs="Arial"/>
          <w:sz w:val="22"/>
          <w:szCs w:val="22"/>
        </w:rPr>
        <w:t>If the crew are unable to access your road due to a change in start or finish time, please leave your waste or recycling out and it will be collected as soon as access is available</w:t>
      </w:r>
      <w:r w:rsidR="00FC279C">
        <w:rPr>
          <w:rFonts w:asciiTheme="minorHAnsi" w:hAnsiTheme="minorHAnsi" w:cs="Arial"/>
          <w:sz w:val="22"/>
          <w:szCs w:val="22"/>
        </w:rPr>
        <w:t>.</w:t>
      </w:r>
    </w:p>
    <w:p w14:paraId="4992BB89" w14:textId="77777777" w:rsidR="00AC0CF1" w:rsidRPr="006F2AE2" w:rsidRDefault="00AC0CF1" w:rsidP="00E039BD">
      <w:pPr>
        <w:ind w:left="-567"/>
        <w:jc w:val="both"/>
        <w:rPr>
          <w:rFonts w:asciiTheme="minorHAnsi" w:hAnsiTheme="minorHAnsi" w:cs="Arial"/>
          <w:sz w:val="22"/>
          <w:szCs w:val="22"/>
        </w:rPr>
      </w:pPr>
    </w:p>
    <w:p w14:paraId="54958CE4" w14:textId="6AE7E6F9" w:rsidR="008B2EEE" w:rsidRPr="006F2AE2" w:rsidRDefault="008B2EEE" w:rsidP="006F2AE2">
      <w:pPr>
        <w:ind w:left="-567"/>
        <w:rPr>
          <w:rFonts w:asciiTheme="minorHAnsi" w:hAnsiTheme="minorHAnsi" w:cs="Arial"/>
          <w:b/>
          <w:sz w:val="22"/>
          <w:szCs w:val="22"/>
        </w:rPr>
      </w:pPr>
      <w:r w:rsidRPr="006F2AE2">
        <w:rPr>
          <w:rFonts w:asciiTheme="minorHAnsi" w:hAnsiTheme="minorHAnsi" w:cs="Arial"/>
          <w:b/>
          <w:sz w:val="22"/>
          <w:szCs w:val="22"/>
        </w:rPr>
        <w:t>Access to your property</w:t>
      </w:r>
    </w:p>
    <w:p w14:paraId="54958CE5" w14:textId="77777777" w:rsidR="006F2AE2" w:rsidRPr="006F2AE2" w:rsidRDefault="008B2EEE" w:rsidP="006F2AE2">
      <w:pPr>
        <w:ind w:left="-567"/>
        <w:jc w:val="both"/>
        <w:rPr>
          <w:rFonts w:asciiTheme="minorHAnsi" w:hAnsiTheme="minorHAnsi" w:cs="Arial"/>
          <w:sz w:val="22"/>
          <w:szCs w:val="22"/>
        </w:rPr>
      </w:pPr>
      <w:r w:rsidRPr="006F2AE2">
        <w:rPr>
          <w:rFonts w:asciiTheme="minorHAnsi" w:hAnsiTheme="minorHAnsi" w:cs="Arial"/>
          <w:sz w:val="22"/>
          <w:szCs w:val="22"/>
        </w:rPr>
        <w:t>Vehicular access will be prohibited during the works. However, we will ensure we meet all of our responsibilities under the Equalities Act so if you require assistance accessing your property or you have any specific requirements please contact us so that arrangements can be made to assist you</w:t>
      </w:r>
    </w:p>
    <w:p w14:paraId="54958CE6" w14:textId="03B11FA6" w:rsidR="008B2EEE" w:rsidRPr="006F2AE2" w:rsidRDefault="008B2EEE" w:rsidP="006F2AE2">
      <w:pPr>
        <w:ind w:left="-567"/>
        <w:jc w:val="both"/>
        <w:rPr>
          <w:rFonts w:asciiTheme="minorHAnsi" w:hAnsiTheme="minorHAnsi" w:cs="Arial"/>
          <w:sz w:val="22"/>
          <w:szCs w:val="22"/>
        </w:rPr>
      </w:pPr>
      <w:r w:rsidRPr="006F2AE2">
        <w:rPr>
          <w:rFonts w:asciiTheme="minorHAnsi" w:hAnsiTheme="minorHAnsi" w:cs="Arial"/>
          <w:sz w:val="22"/>
          <w:szCs w:val="22"/>
        </w:rPr>
        <w:t xml:space="preserve">(tel. 01983 822 440 or email </w:t>
      </w:r>
      <w:hyperlink r:id="rId15" w:history="1">
        <w:r w:rsidRPr="006F2AE2">
          <w:rPr>
            <w:rStyle w:val="Hyperlink"/>
            <w:rFonts w:asciiTheme="minorHAnsi" w:hAnsiTheme="minorHAnsi" w:cs="Arial"/>
            <w:sz w:val="22"/>
            <w:szCs w:val="22"/>
          </w:rPr>
          <w:t>info@islandroads.com</w:t>
        </w:r>
      </w:hyperlink>
      <w:r w:rsidR="006F2AE2" w:rsidRPr="006F2AE2">
        <w:rPr>
          <w:rFonts w:asciiTheme="minorHAnsi" w:hAnsiTheme="minorHAnsi" w:cs="Arial"/>
          <w:sz w:val="22"/>
          <w:szCs w:val="22"/>
        </w:rPr>
        <w:t>)</w:t>
      </w:r>
      <w:r w:rsidR="006F2AE2">
        <w:rPr>
          <w:rFonts w:asciiTheme="minorHAnsi" w:hAnsiTheme="minorHAnsi" w:cs="Arial"/>
          <w:sz w:val="22"/>
          <w:szCs w:val="22"/>
        </w:rPr>
        <w:t>.</w:t>
      </w:r>
    </w:p>
    <w:p w14:paraId="54958CE7" w14:textId="6C8F1AC4" w:rsidR="008B2EEE" w:rsidRPr="006F2AE2" w:rsidRDefault="008B2EEE" w:rsidP="006F2AE2">
      <w:pPr>
        <w:rPr>
          <w:rFonts w:asciiTheme="minorHAnsi" w:hAnsiTheme="minorHAnsi" w:cs="Arial"/>
          <w:b/>
          <w:sz w:val="22"/>
          <w:szCs w:val="22"/>
        </w:rPr>
      </w:pPr>
    </w:p>
    <w:p w14:paraId="54958CE8" w14:textId="77777777" w:rsidR="008B2EEE" w:rsidRPr="006F2AE2" w:rsidRDefault="008B2EEE" w:rsidP="006F2AE2">
      <w:pPr>
        <w:ind w:left="-567"/>
        <w:rPr>
          <w:rFonts w:asciiTheme="minorHAnsi" w:hAnsiTheme="minorHAnsi" w:cs="Arial"/>
          <w:sz w:val="22"/>
          <w:szCs w:val="22"/>
        </w:rPr>
      </w:pPr>
      <w:r w:rsidRPr="006F2AE2">
        <w:rPr>
          <w:rFonts w:asciiTheme="minorHAnsi" w:hAnsiTheme="minorHAnsi" w:cs="Arial"/>
          <w:b/>
          <w:sz w:val="22"/>
          <w:szCs w:val="22"/>
        </w:rPr>
        <w:t>Disabled bays</w:t>
      </w:r>
    </w:p>
    <w:p w14:paraId="54958CE9" w14:textId="77DD1CED" w:rsidR="008B2EEE" w:rsidRPr="006F2AE2" w:rsidRDefault="008B2EEE" w:rsidP="006F2AE2">
      <w:pPr>
        <w:ind w:left="-567"/>
        <w:jc w:val="both"/>
        <w:rPr>
          <w:rFonts w:asciiTheme="minorHAnsi" w:hAnsiTheme="minorHAnsi" w:cs="Arial"/>
          <w:b/>
          <w:sz w:val="22"/>
          <w:szCs w:val="22"/>
        </w:rPr>
      </w:pPr>
      <w:r w:rsidRPr="006F2AE2">
        <w:rPr>
          <w:rFonts w:asciiTheme="minorHAnsi" w:hAnsiTheme="minorHAnsi" w:cs="Arial"/>
          <w:sz w:val="22"/>
          <w:szCs w:val="22"/>
        </w:rPr>
        <w:t xml:space="preserve">If you currently have a disabled bay, please contact our help desk on 01983 822440 as soon as possible.  The help desk will take your details and send out a new application form.  Alternatively, the forms are printable from our website </w:t>
      </w:r>
      <w:hyperlink r:id="rId16" w:history="1">
        <w:r w:rsidRPr="006F2AE2">
          <w:rPr>
            <w:rStyle w:val="Hyperlink"/>
            <w:rFonts w:asciiTheme="minorHAnsi" w:hAnsiTheme="minorHAnsi" w:cs="Arial"/>
            <w:b/>
            <w:sz w:val="22"/>
            <w:szCs w:val="22"/>
          </w:rPr>
          <w:t>http://www.islandroads.com/49-forms.html</w:t>
        </w:r>
      </w:hyperlink>
      <w:r w:rsidRPr="006F2AE2">
        <w:rPr>
          <w:rFonts w:asciiTheme="minorHAnsi" w:hAnsiTheme="minorHAnsi" w:cs="Arial"/>
          <w:b/>
          <w:sz w:val="22"/>
          <w:szCs w:val="22"/>
        </w:rPr>
        <w:t>. It is essential to reapply</w:t>
      </w:r>
      <w:r w:rsidRPr="006F2AE2">
        <w:rPr>
          <w:rFonts w:asciiTheme="minorHAnsi" w:hAnsiTheme="minorHAnsi" w:cs="Arial"/>
          <w:sz w:val="22"/>
          <w:szCs w:val="22"/>
        </w:rPr>
        <w:t xml:space="preserve"> </w:t>
      </w:r>
      <w:r w:rsidRPr="006F2AE2">
        <w:rPr>
          <w:rFonts w:asciiTheme="minorHAnsi" w:hAnsiTheme="minorHAnsi" w:cs="Arial"/>
          <w:b/>
          <w:sz w:val="22"/>
          <w:szCs w:val="22"/>
        </w:rPr>
        <w:t>as without the completed forms disabled bays will not be repainted.</w:t>
      </w:r>
    </w:p>
    <w:p w14:paraId="54958CEA" w14:textId="77777777" w:rsidR="008B2EEE" w:rsidRPr="006F2AE2" w:rsidRDefault="008B2EEE" w:rsidP="006F2AE2">
      <w:pPr>
        <w:rPr>
          <w:rFonts w:asciiTheme="minorHAnsi" w:hAnsiTheme="minorHAnsi" w:cs="Arial"/>
          <w:b/>
          <w:sz w:val="22"/>
          <w:szCs w:val="22"/>
        </w:rPr>
      </w:pPr>
    </w:p>
    <w:p w14:paraId="54958CEB" w14:textId="77777777" w:rsidR="008B2EEE" w:rsidRPr="006F2AE2" w:rsidRDefault="008B2EEE" w:rsidP="006F2AE2">
      <w:pPr>
        <w:ind w:left="-567"/>
        <w:rPr>
          <w:rFonts w:asciiTheme="minorHAnsi" w:hAnsiTheme="minorHAnsi" w:cs="Arial"/>
          <w:b/>
          <w:sz w:val="22"/>
          <w:szCs w:val="22"/>
        </w:rPr>
      </w:pPr>
      <w:r w:rsidRPr="006F2AE2">
        <w:rPr>
          <w:rFonts w:asciiTheme="minorHAnsi" w:hAnsiTheme="minorHAnsi" w:cs="Arial"/>
          <w:b/>
          <w:sz w:val="22"/>
          <w:szCs w:val="22"/>
        </w:rPr>
        <w:t>Bus services</w:t>
      </w:r>
    </w:p>
    <w:p w14:paraId="54958CEC" w14:textId="618B8317" w:rsidR="008B2EEE" w:rsidRPr="006F2AE2" w:rsidRDefault="008B2EEE" w:rsidP="006F2AE2">
      <w:pPr>
        <w:ind w:left="-567"/>
        <w:jc w:val="both"/>
        <w:rPr>
          <w:rFonts w:asciiTheme="minorHAnsi" w:hAnsiTheme="minorHAnsi" w:cs="Arial"/>
          <w:sz w:val="22"/>
          <w:szCs w:val="22"/>
        </w:rPr>
      </w:pPr>
      <w:r w:rsidRPr="006F2AE2">
        <w:rPr>
          <w:rFonts w:asciiTheme="minorHAnsi" w:hAnsiTheme="minorHAnsi" w:cs="Arial"/>
          <w:sz w:val="22"/>
          <w:szCs w:val="22"/>
        </w:rPr>
        <w:t xml:space="preserve">Bus stops located within the area of the road closure will not be in operation and alternative stops will be provided outside of the road closure area Bus information is provided on the Southern Vectis website: </w:t>
      </w:r>
      <w:hyperlink r:id="rId17" w:history="1">
        <w:r w:rsidRPr="006F2AE2">
          <w:rPr>
            <w:rStyle w:val="Hyperlink"/>
            <w:rFonts w:asciiTheme="minorHAnsi" w:hAnsiTheme="minorHAnsi" w:cs="Arial"/>
            <w:sz w:val="22"/>
            <w:szCs w:val="22"/>
          </w:rPr>
          <w:t>http://www.islandbuses.info/</w:t>
        </w:r>
      </w:hyperlink>
      <w:r w:rsidRPr="006F2AE2">
        <w:rPr>
          <w:rFonts w:asciiTheme="minorHAnsi" w:hAnsiTheme="minorHAnsi" w:cs="Arial"/>
          <w:sz w:val="22"/>
          <w:szCs w:val="22"/>
        </w:rPr>
        <w:t xml:space="preserve"> or by calling them on </w:t>
      </w:r>
      <w:r w:rsidR="00CF27C3">
        <w:rPr>
          <w:rFonts w:ascii="Calibri" w:hAnsi="Calibri"/>
          <w:color w:val="000000"/>
        </w:rPr>
        <w:t>0330 0539 182.</w:t>
      </w:r>
    </w:p>
    <w:p w14:paraId="54958CED" w14:textId="77777777" w:rsidR="008B2EEE" w:rsidRPr="006F2AE2" w:rsidRDefault="008B2EEE" w:rsidP="006F2AE2">
      <w:pPr>
        <w:rPr>
          <w:rFonts w:asciiTheme="minorHAnsi" w:hAnsiTheme="minorHAnsi" w:cs="Arial"/>
          <w:b/>
          <w:sz w:val="22"/>
          <w:szCs w:val="22"/>
        </w:rPr>
      </w:pPr>
    </w:p>
    <w:p w14:paraId="54958CEE" w14:textId="5B364F65" w:rsidR="008B2EEE" w:rsidRPr="006F2AE2" w:rsidRDefault="008B2EEE" w:rsidP="006F2AE2">
      <w:pPr>
        <w:ind w:left="-567"/>
        <w:rPr>
          <w:rFonts w:asciiTheme="minorHAnsi" w:hAnsiTheme="minorHAnsi" w:cs="Arial"/>
          <w:b/>
          <w:sz w:val="22"/>
          <w:szCs w:val="22"/>
        </w:rPr>
      </w:pPr>
      <w:r w:rsidRPr="006F2AE2">
        <w:rPr>
          <w:rFonts w:asciiTheme="minorHAnsi" w:hAnsiTheme="minorHAnsi" w:cs="Arial"/>
          <w:b/>
          <w:sz w:val="22"/>
          <w:szCs w:val="22"/>
        </w:rPr>
        <w:t>Preparatory Works</w:t>
      </w:r>
    </w:p>
    <w:p w14:paraId="54958CEF" w14:textId="4FB9527D" w:rsidR="008B2EEE" w:rsidRPr="006F2AE2" w:rsidRDefault="008B2EEE" w:rsidP="006F2AE2">
      <w:pPr>
        <w:ind w:left="-567"/>
        <w:jc w:val="both"/>
        <w:rPr>
          <w:rFonts w:asciiTheme="minorHAnsi" w:hAnsiTheme="minorHAnsi" w:cs="Arial"/>
          <w:sz w:val="22"/>
          <w:szCs w:val="22"/>
        </w:rPr>
      </w:pPr>
      <w:r w:rsidRPr="006F2AE2">
        <w:rPr>
          <w:rFonts w:asciiTheme="minorHAnsi" w:hAnsiTheme="minorHAnsi" w:cs="Arial"/>
          <w:sz w:val="22"/>
          <w:szCs w:val="22"/>
        </w:rPr>
        <w:t>In addition to the surfacing there will be preparatory works that need to take place. For these preparatory works, access can be allowed in and out of properties although there may be slight delays.</w:t>
      </w:r>
    </w:p>
    <w:p w14:paraId="54958CF0" w14:textId="77777777" w:rsidR="008B2EEE" w:rsidRPr="006F2AE2" w:rsidRDefault="008B2EEE" w:rsidP="006F2AE2">
      <w:pPr>
        <w:ind w:left="-567"/>
        <w:rPr>
          <w:rFonts w:asciiTheme="minorHAnsi" w:hAnsiTheme="minorHAnsi" w:cstheme="minorHAnsi"/>
          <w:b/>
          <w:sz w:val="22"/>
          <w:szCs w:val="22"/>
        </w:rPr>
      </w:pPr>
    </w:p>
    <w:p w14:paraId="54958CF1" w14:textId="40AD9729" w:rsidR="008B2EEE" w:rsidRPr="006F2AE2" w:rsidRDefault="00A11449" w:rsidP="006F2AE2">
      <w:pPr>
        <w:ind w:left="-567"/>
        <w:rPr>
          <w:rFonts w:asciiTheme="minorHAnsi" w:hAnsiTheme="minorHAnsi" w:cs="Arial"/>
          <w:sz w:val="22"/>
          <w:szCs w:val="22"/>
        </w:rPr>
      </w:pPr>
      <w:r w:rsidRPr="006F2AE2">
        <w:rPr>
          <w:rFonts w:asciiTheme="minorHAnsi" w:hAnsiTheme="minorHAnsi"/>
          <w:noProof/>
          <w:sz w:val="22"/>
          <w:szCs w:val="22"/>
          <w:lang w:eastAsia="en-GB"/>
        </w:rPr>
        <w:drawing>
          <wp:anchor distT="0" distB="0" distL="114300" distR="114300" simplePos="0" relativeHeight="251646464" behindDoc="1" locked="0" layoutInCell="1" allowOverlap="1" wp14:anchorId="54958D04" wp14:editId="6DAD872A">
            <wp:simplePos x="0" y="0"/>
            <wp:positionH relativeFrom="margin">
              <wp:posOffset>4448175</wp:posOffset>
            </wp:positionH>
            <wp:positionV relativeFrom="paragraph">
              <wp:posOffset>73660</wp:posOffset>
            </wp:positionV>
            <wp:extent cx="1055192" cy="762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5192" cy="762000"/>
                    </a:xfrm>
                    <a:prstGeom prst="rect">
                      <a:avLst/>
                    </a:prstGeom>
                  </pic:spPr>
                </pic:pic>
              </a:graphicData>
            </a:graphic>
            <wp14:sizeRelH relativeFrom="page">
              <wp14:pctWidth>0</wp14:pctWidth>
            </wp14:sizeRelH>
            <wp14:sizeRelV relativeFrom="page">
              <wp14:pctHeight>0</wp14:pctHeight>
            </wp14:sizeRelV>
          </wp:anchor>
        </w:drawing>
      </w:r>
      <w:r w:rsidR="008B2EEE" w:rsidRPr="006F2AE2">
        <w:rPr>
          <w:rFonts w:asciiTheme="minorHAnsi" w:hAnsiTheme="minorHAnsi" w:cstheme="minorHAnsi"/>
          <w:b/>
          <w:sz w:val="22"/>
          <w:szCs w:val="22"/>
        </w:rPr>
        <w:t>Alterations/Updates</w:t>
      </w:r>
    </w:p>
    <w:p w14:paraId="54958CF2" w14:textId="77777777" w:rsidR="00A11449" w:rsidRPr="006F2AE2" w:rsidRDefault="008B2EEE" w:rsidP="006F2AE2">
      <w:pPr>
        <w:ind w:left="-567"/>
        <w:rPr>
          <w:rFonts w:asciiTheme="minorHAnsi" w:hAnsiTheme="minorHAnsi" w:cs="Arial"/>
          <w:sz w:val="22"/>
          <w:szCs w:val="22"/>
        </w:rPr>
      </w:pPr>
      <w:r w:rsidRPr="006F2AE2">
        <w:rPr>
          <w:rFonts w:asciiTheme="minorHAnsi" w:hAnsiTheme="minorHAnsi" w:cs="Arial"/>
          <w:sz w:val="22"/>
          <w:szCs w:val="22"/>
        </w:rPr>
        <w:t>Please bear in mind that our progr</w:t>
      </w:r>
      <w:r w:rsidR="00A11449" w:rsidRPr="006F2AE2">
        <w:rPr>
          <w:rFonts w:asciiTheme="minorHAnsi" w:hAnsiTheme="minorHAnsi" w:cs="Arial"/>
          <w:sz w:val="22"/>
          <w:szCs w:val="22"/>
        </w:rPr>
        <w:t>amme can be affected by various external</w:t>
      </w:r>
    </w:p>
    <w:p w14:paraId="54958CF3" w14:textId="77777777" w:rsidR="00A11449" w:rsidRPr="006F2AE2" w:rsidRDefault="008B2EEE" w:rsidP="006F2AE2">
      <w:pPr>
        <w:ind w:left="-567"/>
        <w:rPr>
          <w:rFonts w:asciiTheme="minorHAnsi" w:hAnsiTheme="minorHAnsi" w:cstheme="minorHAnsi"/>
          <w:sz w:val="22"/>
          <w:szCs w:val="22"/>
        </w:rPr>
      </w:pPr>
      <w:r w:rsidRPr="006F2AE2">
        <w:rPr>
          <w:rFonts w:asciiTheme="minorHAnsi" w:hAnsiTheme="minorHAnsi" w:cs="Arial"/>
          <w:sz w:val="22"/>
          <w:szCs w:val="22"/>
        </w:rPr>
        <w:t xml:space="preserve">influences such as weather. </w:t>
      </w:r>
      <w:r w:rsidRPr="006F2AE2">
        <w:rPr>
          <w:rFonts w:asciiTheme="minorHAnsi" w:hAnsiTheme="minorHAnsi" w:cstheme="minorHAnsi"/>
          <w:sz w:val="22"/>
          <w:szCs w:val="22"/>
        </w:rPr>
        <w:t>The timeframe provided in this</w:t>
      </w:r>
      <w:r w:rsidR="00A11449" w:rsidRPr="006F2AE2">
        <w:rPr>
          <w:rFonts w:asciiTheme="minorHAnsi" w:hAnsiTheme="minorHAnsi" w:cs="Arial"/>
          <w:sz w:val="22"/>
          <w:szCs w:val="22"/>
        </w:rPr>
        <w:t xml:space="preserve"> </w:t>
      </w:r>
      <w:r w:rsidRPr="006F2AE2">
        <w:rPr>
          <w:rFonts w:asciiTheme="minorHAnsi" w:hAnsiTheme="minorHAnsi" w:cstheme="minorHAnsi"/>
          <w:sz w:val="22"/>
          <w:szCs w:val="22"/>
        </w:rPr>
        <w:t>letter is</w:t>
      </w:r>
      <w:r w:rsidR="00A11449" w:rsidRPr="006F2AE2">
        <w:rPr>
          <w:rFonts w:asciiTheme="minorHAnsi" w:hAnsiTheme="minorHAnsi" w:cstheme="minorHAnsi"/>
          <w:sz w:val="22"/>
          <w:szCs w:val="22"/>
        </w:rPr>
        <w:t xml:space="preserve"> as accurate</w:t>
      </w:r>
    </w:p>
    <w:p w14:paraId="54958CF4" w14:textId="63B4E6AF" w:rsidR="006F2AE2" w:rsidRPr="006F2AE2" w:rsidRDefault="008B2EEE" w:rsidP="006F2AE2">
      <w:pPr>
        <w:ind w:left="-567"/>
        <w:rPr>
          <w:rFonts w:asciiTheme="minorHAnsi" w:hAnsiTheme="minorHAnsi" w:cstheme="minorHAnsi"/>
          <w:sz w:val="22"/>
          <w:szCs w:val="22"/>
        </w:rPr>
      </w:pPr>
      <w:r w:rsidRPr="006F2AE2">
        <w:rPr>
          <w:rFonts w:asciiTheme="minorHAnsi" w:hAnsiTheme="minorHAnsi" w:cstheme="minorHAnsi"/>
          <w:sz w:val="22"/>
          <w:szCs w:val="22"/>
        </w:rPr>
        <w:t>as possible</w:t>
      </w:r>
      <w:r w:rsidRPr="006F2AE2">
        <w:rPr>
          <w:rFonts w:asciiTheme="minorHAnsi" w:hAnsiTheme="minorHAnsi" w:cs="Arial"/>
          <w:sz w:val="22"/>
          <w:szCs w:val="22"/>
        </w:rPr>
        <w:t xml:space="preserve"> </w:t>
      </w:r>
      <w:r w:rsidRPr="006F2AE2">
        <w:rPr>
          <w:rFonts w:asciiTheme="minorHAnsi" w:hAnsiTheme="minorHAnsi" w:cstheme="minorHAnsi"/>
          <w:sz w:val="22"/>
          <w:szCs w:val="22"/>
        </w:rPr>
        <w:t xml:space="preserve">at the </w:t>
      </w:r>
      <w:r w:rsidR="00A11449" w:rsidRPr="006F2AE2">
        <w:rPr>
          <w:rFonts w:asciiTheme="minorHAnsi" w:hAnsiTheme="minorHAnsi" w:cstheme="minorHAnsi"/>
          <w:sz w:val="22"/>
          <w:szCs w:val="22"/>
        </w:rPr>
        <w:t xml:space="preserve">time of writing. </w:t>
      </w:r>
      <w:r w:rsidR="006F2AE2" w:rsidRPr="006F2AE2">
        <w:rPr>
          <w:rFonts w:asciiTheme="minorHAnsi" w:hAnsiTheme="minorHAnsi" w:cstheme="minorHAnsi"/>
          <w:sz w:val="22"/>
          <w:szCs w:val="22"/>
        </w:rPr>
        <w:t>Please take note of the advanced signage</w:t>
      </w:r>
    </w:p>
    <w:p w14:paraId="54958CF5" w14:textId="4A76BDEB" w:rsidR="008B2EEE" w:rsidRPr="006F2AE2" w:rsidRDefault="006F2AE2" w:rsidP="006F2AE2">
      <w:pPr>
        <w:ind w:left="-567"/>
        <w:rPr>
          <w:rFonts w:asciiTheme="minorHAnsi" w:hAnsiTheme="minorHAnsi" w:cs="Arial"/>
          <w:sz w:val="22"/>
          <w:szCs w:val="22"/>
        </w:rPr>
      </w:pPr>
      <w:r w:rsidRPr="006F2AE2">
        <w:rPr>
          <w:rFonts w:asciiTheme="minorHAnsi" w:hAnsiTheme="minorHAnsi" w:cstheme="minorHAnsi"/>
          <w:sz w:val="22"/>
          <w:szCs w:val="22"/>
        </w:rPr>
        <w:t>which will be updated in the case of change to dates.</w:t>
      </w:r>
    </w:p>
    <w:p w14:paraId="54958CF6" w14:textId="58818BED" w:rsidR="005701BB" w:rsidRPr="006F2AE2" w:rsidRDefault="005701BB" w:rsidP="006F2AE2">
      <w:pPr>
        <w:ind w:left="-567"/>
        <w:rPr>
          <w:rFonts w:asciiTheme="minorHAnsi" w:hAnsiTheme="minorHAnsi" w:cstheme="minorHAnsi"/>
          <w:b/>
          <w:sz w:val="22"/>
          <w:szCs w:val="22"/>
        </w:rPr>
      </w:pPr>
    </w:p>
    <w:p w14:paraId="54958CF7" w14:textId="7BA99E7A" w:rsidR="006F2AE2" w:rsidRDefault="00FC279C" w:rsidP="006F2AE2">
      <w:pPr>
        <w:ind w:left="-567"/>
        <w:rPr>
          <w:rFonts w:asciiTheme="minorHAnsi" w:hAnsiTheme="minorHAnsi" w:cstheme="minorHAnsi"/>
          <w:b/>
          <w:sz w:val="22"/>
          <w:szCs w:val="22"/>
        </w:rPr>
      </w:pPr>
      <w:r>
        <w:rPr>
          <w:rFonts w:asciiTheme="minorHAnsi" w:hAnsiTheme="minorHAnsi" w:cstheme="minorHAnsi"/>
          <w:b/>
          <w:sz w:val="22"/>
          <w:szCs w:val="22"/>
        </w:rPr>
        <w:t>Location Map</w:t>
      </w:r>
    </w:p>
    <w:p w14:paraId="627529B5" w14:textId="153FD21D" w:rsidR="0060412D" w:rsidRDefault="00063253" w:rsidP="006F2AE2">
      <w:pPr>
        <w:ind w:left="-567"/>
        <w:jc w:val="both"/>
        <w:rPr>
          <w:rFonts w:asciiTheme="minorHAnsi" w:hAnsiTheme="minorHAnsi" w:cs="Arial"/>
          <w:sz w:val="22"/>
          <w:szCs w:val="22"/>
        </w:rPr>
      </w:pPr>
      <w:r>
        <w:rPr>
          <w:noProof/>
          <w:lang w:eastAsia="en-GB"/>
        </w:rPr>
        <w:lastRenderedPageBreak/>
        <w:drawing>
          <wp:anchor distT="0" distB="0" distL="114300" distR="114300" simplePos="0" relativeHeight="251690496" behindDoc="0" locked="0" layoutInCell="1" allowOverlap="1" wp14:anchorId="66D60DBA" wp14:editId="7A66DB2B">
            <wp:simplePos x="0" y="0"/>
            <wp:positionH relativeFrom="column">
              <wp:posOffset>-334563</wp:posOffset>
            </wp:positionH>
            <wp:positionV relativeFrom="paragraph">
              <wp:posOffset>22225</wp:posOffset>
            </wp:positionV>
            <wp:extent cx="1836420" cy="368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36420" cy="3683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88448" behindDoc="0" locked="0" layoutInCell="1" allowOverlap="1" wp14:anchorId="7FA3ADA4" wp14:editId="068866FB">
                <wp:simplePos x="0" y="0"/>
                <wp:positionH relativeFrom="column">
                  <wp:posOffset>2305415</wp:posOffset>
                </wp:positionH>
                <wp:positionV relativeFrom="paragraph">
                  <wp:posOffset>2527972</wp:posOffset>
                </wp:positionV>
                <wp:extent cx="216246" cy="518984"/>
                <wp:effectExtent l="19050" t="19050" r="12700" b="14605"/>
                <wp:wrapNone/>
                <wp:docPr id="5" name="Freeform: Shape 5"/>
                <wp:cNvGraphicFramePr/>
                <a:graphic xmlns:a="http://schemas.openxmlformats.org/drawingml/2006/main">
                  <a:graphicData uri="http://schemas.microsoft.com/office/word/2010/wordprocessingShape">
                    <wps:wsp>
                      <wps:cNvSpPr/>
                      <wps:spPr>
                        <a:xfrm>
                          <a:off x="0" y="0"/>
                          <a:ext cx="216246" cy="518984"/>
                        </a:xfrm>
                        <a:custGeom>
                          <a:avLst/>
                          <a:gdLst>
                            <a:gd name="connsiteX0" fmla="*/ 4416 w 216246"/>
                            <a:gd name="connsiteY0" fmla="*/ 518984 h 518984"/>
                            <a:gd name="connsiteX1" fmla="*/ 4416 w 216246"/>
                            <a:gd name="connsiteY1" fmla="*/ 257726 h 518984"/>
                            <a:gd name="connsiteX2" fmla="*/ 50312 w 216246"/>
                            <a:gd name="connsiteY2" fmla="*/ 109445 h 518984"/>
                            <a:gd name="connsiteX3" fmla="*/ 216246 w 216246"/>
                            <a:gd name="connsiteY3" fmla="*/ 0 h 518984"/>
                          </a:gdLst>
                          <a:ahLst/>
                          <a:cxnLst>
                            <a:cxn ang="0">
                              <a:pos x="connsiteX0" y="connsiteY0"/>
                            </a:cxn>
                            <a:cxn ang="0">
                              <a:pos x="connsiteX1" y="connsiteY1"/>
                            </a:cxn>
                            <a:cxn ang="0">
                              <a:pos x="connsiteX2" y="connsiteY2"/>
                            </a:cxn>
                            <a:cxn ang="0">
                              <a:pos x="connsiteX3" y="connsiteY3"/>
                            </a:cxn>
                          </a:cxnLst>
                          <a:rect l="l" t="t" r="r" b="b"/>
                          <a:pathLst>
                            <a:path w="216246" h="518984">
                              <a:moveTo>
                                <a:pt x="4416" y="518984"/>
                              </a:moveTo>
                              <a:cubicBezTo>
                                <a:pt x="591" y="422483"/>
                                <a:pt x="-3233" y="325982"/>
                                <a:pt x="4416" y="257726"/>
                              </a:cubicBezTo>
                              <a:cubicBezTo>
                                <a:pt x="12065" y="189470"/>
                                <a:pt x="15007" y="152399"/>
                                <a:pt x="50312" y="109445"/>
                              </a:cubicBezTo>
                              <a:cubicBezTo>
                                <a:pt x="85617" y="66491"/>
                                <a:pt x="150931" y="33245"/>
                                <a:pt x="216246" y="0"/>
                              </a:cubicBezTo>
                            </a:path>
                          </a:pathLst>
                        </a:cu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BA1C4" id="Freeform: Shape 5" o:spid="_x0000_s1026" style="position:absolute;margin-left:181.55pt;margin-top:199.05pt;width:17.05pt;height:40.85pt;z-index:251688448;visibility:visible;mso-wrap-style:square;mso-wrap-distance-left:9pt;mso-wrap-distance-top:0;mso-wrap-distance-right:9pt;mso-wrap-distance-bottom:0;mso-position-horizontal:absolute;mso-position-horizontal-relative:text;mso-position-vertical:absolute;mso-position-vertical-relative:text;v-text-anchor:middle" coordsize="216246,51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" path="m4416,518984c591,422483,-3233,325982,4416,257726,12065,189470,15007,152399,50312,109445,85617,66491,150931,33245,216246,e" filled="f" strokecolor="#7030a0" strokeweight="3pt">
                <v:path arrowok="t" o:connecttype="custom" o:connectlocs="4416,518984;4416,257726;50312,109445;216246,0" o:connectangles="0,0,0,0"/>
              </v:shape>
            </w:pict>
          </mc:Fallback>
        </mc:AlternateContent>
      </w:r>
      <w:r w:rsidR="00290F23">
        <w:rPr>
          <w:noProof/>
          <w:lang w:eastAsia="en-GB"/>
        </w:rPr>
        <mc:AlternateContent>
          <mc:Choice Requires="wps">
            <w:drawing>
              <wp:anchor distT="0" distB="0" distL="114300" distR="114300" simplePos="0" relativeHeight="251687424" behindDoc="0" locked="0" layoutInCell="1" allowOverlap="1" wp14:anchorId="4918B338" wp14:editId="4C6C637F">
                <wp:simplePos x="0" y="0"/>
                <wp:positionH relativeFrom="column">
                  <wp:posOffset>2258915</wp:posOffset>
                </wp:positionH>
                <wp:positionV relativeFrom="paragraph">
                  <wp:posOffset>1087042</wp:posOffset>
                </wp:positionV>
                <wp:extent cx="264352" cy="1434438"/>
                <wp:effectExtent l="19050" t="19050" r="21590" b="13970"/>
                <wp:wrapNone/>
                <wp:docPr id="4" name="Freeform: Shape 4"/>
                <wp:cNvGraphicFramePr/>
                <a:graphic xmlns:a="http://schemas.openxmlformats.org/drawingml/2006/main">
                  <a:graphicData uri="http://schemas.microsoft.com/office/word/2010/wordprocessingShape">
                    <wps:wsp>
                      <wps:cNvSpPr/>
                      <wps:spPr>
                        <a:xfrm>
                          <a:off x="0" y="0"/>
                          <a:ext cx="264352" cy="1434438"/>
                        </a:xfrm>
                        <a:custGeom>
                          <a:avLst/>
                          <a:gdLst>
                            <a:gd name="connsiteX0" fmla="*/ 264352 w 264352"/>
                            <a:gd name="connsiteY0" fmla="*/ 1434438 h 1434438"/>
                            <a:gd name="connsiteX1" fmla="*/ 212349 w 264352"/>
                            <a:gd name="connsiteY1" fmla="*/ 1152750 h 1434438"/>
                            <a:gd name="connsiteX2" fmla="*/ 164678 w 264352"/>
                            <a:gd name="connsiteY2" fmla="*/ 940402 h 1434438"/>
                            <a:gd name="connsiteX3" fmla="*/ 86673 w 264352"/>
                            <a:gd name="connsiteY3" fmla="*/ 377027 h 1434438"/>
                            <a:gd name="connsiteX4" fmla="*/ 39003 w 264352"/>
                            <a:gd name="connsiteY4" fmla="*/ 69338 h 1434438"/>
                            <a:gd name="connsiteX5" fmla="*/ 0 w 264352"/>
                            <a:gd name="connsiteY5" fmla="*/ 0 h 14344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4352" h="1434438">
                              <a:moveTo>
                                <a:pt x="264352" y="1434438"/>
                              </a:moveTo>
                              <a:cubicBezTo>
                                <a:pt x="246656" y="1334763"/>
                                <a:pt x="228961" y="1235089"/>
                                <a:pt x="212349" y="1152750"/>
                              </a:cubicBezTo>
                              <a:cubicBezTo>
                                <a:pt x="195737" y="1070411"/>
                                <a:pt x="185624" y="1069689"/>
                                <a:pt x="164678" y="940402"/>
                              </a:cubicBezTo>
                              <a:cubicBezTo>
                                <a:pt x="143732" y="811115"/>
                                <a:pt x="107619" y="522204"/>
                                <a:pt x="86673" y="377027"/>
                              </a:cubicBezTo>
                              <a:cubicBezTo>
                                <a:pt x="65727" y="231850"/>
                                <a:pt x="53448" y="132176"/>
                                <a:pt x="39003" y="69338"/>
                              </a:cubicBezTo>
                              <a:cubicBezTo>
                                <a:pt x="24557" y="6500"/>
                                <a:pt x="12278" y="3250"/>
                                <a:pt x="0" y="0"/>
                              </a:cubicBezTo>
                            </a:path>
                          </a:pathLst>
                        </a:cu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E36DF" id="Freeform: Shape 4" o:spid="_x0000_s1026" style="position:absolute;margin-left:177.85pt;margin-top:85.6pt;width:20.8pt;height:112.95pt;z-index:251687424;visibility:visible;mso-wrap-style:square;mso-wrap-distance-left:9pt;mso-wrap-distance-top:0;mso-wrap-distance-right:9pt;mso-wrap-distance-bottom:0;mso-position-horizontal:absolute;mso-position-horizontal-relative:text;mso-position-vertical:absolute;mso-position-vertical-relative:text;v-text-anchor:middle" coordsize="264352,1434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" path="m264352,1434438v-17696,-99675,-35391,-199349,-52003,-281688c195737,1070411,185624,1069689,164678,940402,143732,811115,107619,522204,86673,377027,65727,231850,53448,132176,39003,69338,24557,6500,12278,3250,,e" filled="f" strokecolor="#00b0f0" strokeweight="3pt">
                <v:path arrowok="t" o:connecttype="custom" o:connectlocs="264352,1434438;212349,1152750;164678,940402;86673,377027;39003,69338;0,0" o:connectangles="0,0,0,0,0,0"/>
              </v:shape>
            </w:pict>
          </mc:Fallback>
        </mc:AlternateContent>
      </w:r>
      <w:r w:rsidR="00290F23">
        <w:rPr>
          <w:noProof/>
          <w:lang w:eastAsia="en-GB"/>
        </w:rPr>
        <w:drawing>
          <wp:inline distT="0" distB="0" distL="0" distR="0" wp14:anchorId="3FDAC498" wp14:editId="5B1B2776">
            <wp:extent cx="5914664" cy="4500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23824" cy="4507969"/>
                    </a:xfrm>
                    <a:prstGeom prst="rect">
                      <a:avLst/>
                    </a:prstGeom>
                  </pic:spPr>
                </pic:pic>
              </a:graphicData>
            </a:graphic>
          </wp:inline>
        </w:drawing>
      </w:r>
    </w:p>
    <w:p w14:paraId="086CBCA8" w14:textId="77777777" w:rsidR="00AC0CF1" w:rsidRDefault="00AC0CF1" w:rsidP="006F2AE2">
      <w:pPr>
        <w:ind w:left="-567"/>
        <w:jc w:val="both"/>
        <w:rPr>
          <w:rFonts w:asciiTheme="minorHAnsi" w:hAnsiTheme="minorHAnsi" w:cs="Arial"/>
          <w:sz w:val="22"/>
          <w:szCs w:val="22"/>
        </w:rPr>
      </w:pPr>
    </w:p>
    <w:p w14:paraId="54958CF9" w14:textId="1F2B7D5D" w:rsidR="008B2EEE" w:rsidRPr="006F2AE2" w:rsidRDefault="008B2EEE" w:rsidP="006F2AE2">
      <w:pPr>
        <w:ind w:left="-567"/>
        <w:jc w:val="both"/>
        <w:rPr>
          <w:rFonts w:asciiTheme="minorHAnsi" w:hAnsiTheme="minorHAnsi" w:cs="Arial"/>
          <w:b/>
          <w:sz w:val="22"/>
          <w:szCs w:val="22"/>
        </w:rPr>
      </w:pPr>
      <w:r w:rsidRPr="006F2AE2">
        <w:rPr>
          <w:rFonts w:asciiTheme="minorHAnsi" w:hAnsiTheme="minorHAnsi" w:cs="Arial"/>
          <w:sz w:val="22"/>
          <w:szCs w:val="22"/>
        </w:rPr>
        <w:t>We recognise that these improvement works may cause some inconvenience for local residents and businesses but we hope any disruption will be offset by the long-term improvements we are making. We would like to thank you in advance for your assistance in enabling us to complete these works.</w:t>
      </w:r>
    </w:p>
    <w:p w14:paraId="54958CFA" w14:textId="77777777" w:rsidR="008B2EEE" w:rsidRPr="006F2AE2" w:rsidRDefault="008B2EEE" w:rsidP="006F2AE2">
      <w:pPr>
        <w:ind w:left="-567"/>
        <w:rPr>
          <w:rFonts w:asciiTheme="minorHAnsi" w:hAnsiTheme="minorHAnsi" w:cs="Arial"/>
          <w:sz w:val="22"/>
          <w:szCs w:val="22"/>
        </w:rPr>
      </w:pPr>
    </w:p>
    <w:p w14:paraId="54958CFB" w14:textId="4E8E368C" w:rsidR="00A11449" w:rsidRDefault="008B2EEE" w:rsidP="006F2AE2">
      <w:pPr>
        <w:ind w:left="-567"/>
        <w:rPr>
          <w:rFonts w:asciiTheme="minorHAnsi" w:hAnsiTheme="minorHAnsi" w:cs="Arial"/>
          <w:sz w:val="22"/>
          <w:szCs w:val="22"/>
        </w:rPr>
      </w:pPr>
      <w:r w:rsidRPr="006F2AE2">
        <w:rPr>
          <w:rFonts w:asciiTheme="minorHAnsi" w:hAnsiTheme="minorHAnsi" w:cs="Arial"/>
          <w:sz w:val="22"/>
          <w:szCs w:val="22"/>
        </w:rPr>
        <w:t>Yours faithfully,</w:t>
      </w:r>
    </w:p>
    <w:p w14:paraId="40CF7792" w14:textId="77777777" w:rsidR="00AC0CF1" w:rsidRPr="006F2AE2" w:rsidRDefault="00AC0CF1" w:rsidP="006F2AE2">
      <w:pPr>
        <w:ind w:left="-567"/>
        <w:rPr>
          <w:rFonts w:asciiTheme="minorHAnsi" w:hAnsiTheme="minorHAnsi" w:cs="Arial"/>
          <w:sz w:val="22"/>
          <w:szCs w:val="22"/>
        </w:rPr>
      </w:pPr>
    </w:p>
    <w:p w14:paraId="54958CFD" w14:textId="77777777" w:rsidR="005701BB" w:rsidRPr="006F2AE2" w:rsidRDefault="008B2EEE" w:rsidP="006F2AE2">
      <w:pPr>
        <w:ind w:left="-567"/>
        <w:rPr>
          <w:rFonts w:asciiTheme="minorHAnsi" w:hAnsiTheme="minorHAnsi" w:cs="Arial"/>
          <w:sz w:val="22"/>
          <w:szCs w:val="22"/>
        </w:rPr>
      </w:pPr>
      <w:r w:rsidRPr="006F2AE2">
        <w:rPr>
          <w:rFonts w:asciiTheme="minorHAnsi" w:hAnsiTheme="minorHAnsi" w:cs="Arial"/>
          <w:sz w:val="22"/>
          <w:szCs w:val="22"/>
        </w:rPr>
        <w:t>Island Roads</w:t>
      </w:r>
    </w:p>
    <w:sectPr w:rsidR="005701BB" w:rsidRPr="006F2AE2" w:rsidSect="00050ECC">
      <w:headerReference w:type="default" r:id="rId21"/>
      <w:type w:val="continuous"/>
      <w:pgSz w:w="11904" w:h="16838"/>
      <w:pgMar w:top="1134" w:right="1414" w:bottom="1440" w:left="1800" w:header="283" w:footer="454"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DF8C9" w14:textId="77777777" w:rsidR="00EC65EE" w:rsidRDefault="00EC65EE">
      <w:r>
        <w:separator/>
      </w:r>
    </w:p>
  </w:endnote>
  <w:endnote w:type="continuationSeparator" w:id="0">
    <w:p w14:paraId="0016E990" w14:textId="77777777" w:rsidR="00EC65EE" w:rsidRDefault="00EC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Leelawadee UI"/>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6A00A" w14:textId="77777777" w:rsidR="00EC65EE" w:rsidRDefault="00EC65EE">
      <w:r>
        <w:separator/>
      </w:r>
    </w:p>
  </w:footnote>
  <w:footnote w:type="continuationSeparator" w:id="0">
    <w:p w14:paraId="58790387" w14:textId="77777777" w:rsidR="00EC65EE" w:rsidRDefault="00EC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58D0A" w14:textId="0E3B554D" w:rsidR="00962CBE" w:rsidRDefault="00D35506">
    <w:pPr>
      <w:pStyle w:val="Header"/>
    </w:pPr>
    <w:r>
      <w:rPr>
        <w:noProof/>
        <w:lang w:eastAsia="en-GB"/>
      </w:rPr>
      <mc:AlternateContent>
        <mc:Choice Requires="wps">
          <w:drawing>
            <wp:anchor distT="0" distB="0" distL="114300" distR="114300" simplePos="0" relativeHeight="251659264" behindDoc="0" locked="0" layoutInCell="1" allowOverlap="1" wp14:anchorId="54958D0C" wp14:editId="0B9D8B07">
              <wp:simplePos x="0" y="0"/>
              <wp:positionH relativeFrom="column">
                <wp:posOffset>3907766</wp:posOffset>
              </wp:positionH>
              <wp:positionV relativeFrom="paragraph">
                <wp:posOffset>1017918</wp:posOffset>
              </wp:positionV>
              <wp:extent cx="1880559" cy="871268"/>
              <wp:effectExtent l="0" t="0" r="571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559" cy="87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58D13" w14:textId="77777777" w:rsidR="00D35506" w:rsidRPr="00EB3E48" w:rsidRDefault="00962CBE" w:rsidP="00D35506">
                          <w:pPr>
                            <w:widowControl w:val="0"/>
                            <w:autoSpaceDE w:val="0"/>
                            <w:autoSpaceDN w:val="0"/>
                            <w:adjustRightInd w:val="0"/>
                            <w:rPr>
                              <w:rFonts w:asciiTheme="minorHAnsi" w:hAnsiTheme="minorHAnsi" w:cs="Arial"/>
                              <w:b/>
                              <w:sz w:val="18"/>
                              <w:szCs w:val="24"/>
                              <w:lang w:val="en-US"/>
                            </w:rPr>
                          </w:pPr>
                          <w:r w:rsidRPr="00EB3E48">
                            <w:rPr>
                              <w:rFonts w:asciiTheme="minorHAnsi" w:hAnsiTheme="minorHAnsi" w:cs="Arial"/>
                              <w:b/>
                              <w:sz w:val="18"/>
                              <w:szCs w:val="24"/>
                              <w:lang w:val="en-US"/>
                            </w:rPr>
                            <w:t>Island Roads</w:t>
                          </w:r>
                        </w:p>
                        <w:p w14:paraId="54958D14" w14:textId="77777777" w:rsidR="00D35506"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Reception and Visitor Centre</w:t>
                          </w:r>
                        </w:p>
                        <w:p w14:paraId="54958D15" w14:textId="77777777" w:rsidR="00962CBE" w:rsidRPr="00EB3E48" w:rsidRDefault="00962CBE" w:rsidP="00D35506">
                          <w:pPr>
                            <w:widowControl w:val="0"/>
                            <w:autoSpaceDE w:val="0"/>
                            <w:autoSpaceDN w:val="0"/>
                            <w:adjustRightInd w:val="0"/>
                            <w:rPr>
                              <w:rFonts w:asciiTheme="minorHAnsi" w:hAnsiTheme="minorHAnsi" w:cs="Arial"/>
                              <w:b/>
                              <w:sz w:val="18"/>
                              <w:szCs w:val="24"/>
                              <w:lang w:val="en-US"/>
                            </w:rPr>
                          </w:pPr>
                          <w:r w:rsidRPr="00EB3E48">
                            <w:rPr>
                              <w:rFonts w:asciiTheme="minorHAnsi" w:hAnsiTheme="minorHAnsi" w:cs="Arial"/>
                              <w:sz w:val="18"/>
                              <w:szCs w:val="24"/>
                              <w:lang w:val="en-US"/>
                            </w:rPr>
                            <w:t>St. Christopher House,</w:t>
                          </w:r>
                        </w:p>
                        <w:p w14:paraId="54958D16" w14:textId="77777777" w:rsidR="005B6FB8" w:rsidRDefault="00C8363E"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42 Daish Way, </w:t>
                          </w:r>
                          <w:r w:rsidR="005B6FB8">
                            <w:rPr>
                              <w:rFonts w:asciiTheme="minorHAnsi" w:hAnsiTheme="minorHAnsi" w:cs="Arial"/>
                              <w:sz w:val="18"/>
                              <w:szCs w:val="24"/>
                              <w:lang w:val="en-US"/>
                            </w:rPr>
                            <w:t>Newport</w:t>
                          </w:r>
                        </w:p>
                        <w:p w14:paraId="54958D17" w14:textId="77777777" w:rsidR="00D35506"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Help desk: </w:t>
                          </w:r>
                          <w:r w:rsidR="00C8363E" w:rsidRPr="00EB3E48">
                            <w:rPr>
                              <w:rFonts w:asciiTheme="minorHAnsi" w:hAnsiTheme="minorHAnsi" w:cs="Arial"/>
                              <w:sz w:val="18"/>
                              <w:szCs w:val="24"/>
                              <w:lang w:val="en-US"/>
                            </w:rPr>
                            <w:t>01983 822440</w:t>
                          </w:r>
                        </w:p>
                        <w:p w14:paraId="54958D18" w14:textId="77777777" w:rsidR="00C8363E"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Enquiries: </w:t>
                          </w:r>
                          <w:hyperlink r:id="rId1" w:history="1">
                            <w:r w:rsidR="003F4772" w:rsidRPr="00EB3E48">
                              <w:rPr>
                                <w:rStyle w:val="Hyperlink"/>
                                <w:rFonts w:asciiTheme="minorHAnsi" w:hAnsiTheme="minorHAnsi" w:cs="Arial"/>
                                <w:sz w:val="18"/>
                                <w:szCs w:val="24"/>
                                <w:lang w:val="en-US"/>
                              </w:rPr>
                              <w:t>http://www.islandroads.com</w:t>
                            </w:r>
                          </w:hyperlink>
                        </w:p>
                        <w:p w14:paraId="54958D19" w14:textId="77777777" w:rsidR="003F4772" w:rsidRDefault="003F4772" w:rsidP="00D35506">
                          <w:pPr>
                            <w:widowControl w:val="0"/>
                            <w:autoSpaceDE w:val="0"/>
                            <w:autoSpaceDN w:val="0"/>
                            <w:adjustRightInd w:val="0"/>
                            <w:rPr>
                              <w:rFonts w:ascii="Arial" w:hAnsi="Arial" w:cs="Arial"/>
                              <w:sz w:val="18"/>
                              <w:szCs w:val="24"/>
                              <w:lang w:val="en-US"/>
                            </w:rPr>
                          </w:pPr>
                        </w:p>
                        <w:p w14:paraId="54958D1A" w14:textId="77777777" w:rsidR="003F4772" w:rsidRPr="003F4772" w:rsidRDefault="003F4772" w:rsidP="00D35506">
                          <w:pPr>
                            <w:widowControl w:val="0"/>
                            <w:autoSpaceDE w:val="0"/>
                            <w:autoSpaceDN w:val="0"/>
                            <w:adjustRightInd w:val="0"/>
                            <w:rPr>
                              <w:rFonts w:ascii="Arial" w:hAnsi="Arial" w:cs="Arial"/>
                              <w:color w:val="FF0000"/>
                              <w:sz w:val="18"/>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58D0C" id="_x0000_t202" coordsize="21600,21600" o:spt="202" path="m,l,21600r21600,l21600,xe">
              <v:stroke joinstyle="miter"/>
              <v:path gradientshapeok="t" o:connecttype="rect"/>
            </v:shapetype>
            <v:shape id="Text Box 4" o:spid="_x0000_s1028" type="#_x0000_t202" style="position:absolute;margin-left:307.7pt;margin-top:80.15pt;width:148.1pt;height:6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Hr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" filled="f" stroked="f">
              <v:textbox inset="0,0,0,0">
                <w:txbxContent>
                  <w:p w14:paraId="54958D13" w14:textId="77777777" w:rsidR="00D35506" w:rsidRPr="00EB3E48" w:rsidRDefault="00962CBE" w:rsidP="00D35506">
                    <w:pPr>
                      <w:widowControl w:val="0"/>
                      <w:autoSpaceDE w:val="0"/>
                      <w:autoSpaceDN w:val="0"/>
                      <w:adjustRightInd w:val="0"/>
                      <w:rPr>
                        <w:rFonts w:asciiTheme="minorHAnsi" w:hAnsiTheme="minorHAnsi" w:cs="Arial"/>
                        <w:b/>
                        <w:sz w:val="18"/>
                        <w:szCs w:val="24"/>
                        <w:lang w:val="en-US"/>
                      </w:rPr>
                    </w:pPr>
                    <w:r w:rsidRPr="00EB3E48">
                      <w:rPr>
                        <w:rFonts w:asciiTheme="minorHAnsi" w:hAnsiTheme="minorHAnsi" w:cs="Arial"/>
                        <w:b/>
                        <w:sz w:val="18"/>
                        <w:szCs w:val="24"/>
                        <w:lang w:val="en-US"/>
                      </w:rPr>
                      <w:t>Island Roads</w:t>
                    </w:r>
                  </w:p>
                  <w:p w14:paraId="54958D14" w14:textId="77777777" w:rsidR="00D35506"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Reception and Visitor Centre</w:t>
                    </w:r>
                  </w:p>
                  <w:p w14:paraId="54958D15" w14:textId="77777777" w:rsidR="00962CBE" w:rsidRPr="00EB3E48" w:rsidRDefault="00962CBE" w:rsidP="00D35506">
                    <w:pPr>
                      <w:widowControl w:val="0"/>
                      <w:autoSpaceDE w:val="0"/>
                      <w:autoSpaceDN w:val="0"/>
                      <w:adjustRightInd w:val="0"/>
                      <w:rPr>
                        <w:rFonts w:asciiTheme="minorHAnsi" w:hAnsiTheme="minorHAnsi" w:cs="Arial"/>
                        <w:b/>
                        <w:sz w:val="18"/>
                        <w:szCs w:val="24"/>
                        <w:lang w:val="en-US"/>
                      </w:rPr>
                    </w:pPr>
                    <w:r w:rsidRPr="00EB3E48">
                      <w:rPr>
                        <w:rFonts w:asciiTheme="minorHAnsi" w:hAnsiTheme="minorHAnsi" w:cs="Arial"/>
                        <w:sz w:val="18"/>
                        <w:szCs w:val="24"/>
                        <w:lang w:val="en-US"/>
                      </w:rPr>
                      <w:t>St. Christopher House,</w:t>
                    </w:r>
                  </w:p>
                  <w:p w14:paraId="54958D16" w14:textId="77777777" w:rsidR="005B6FB8" w:rsidRDefault="00C8363E"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42 Daish Way, </w:t>
                    </w:r>
                    <w:r w:rsidR="005B6FB8">
                      <w:rPr>
                        <w:rFonts w:asciiTheme="minorHAnsi" w:hAnsiTheme="minorHAnsi" w:cs="Arial"/>
                        <w:sz w:val="18"/>
                        <w:szCs w:val="24"/>
                        <w:lang w:val="en-US"/>
                      </w:rPr>
                      <w:t>Newport</w:t>
                    </w:r>
                  </w:p>
                  <w:p w14:paraId="54958D17" w14:textId="77777777" w:rsidR="00D35506"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Help desk: </w:t>
                    </w:r>
                    <w:r w:rsidR="00C8363E" w:rsidRPr="00EB3E48">
                      <w:rPr>
                        <w:rFonts w:asciiTheme="minorHAnsi" w:hAnsiTheme="minorHAnsi" w:cs="Arial"/>
                        <w:sz w:val="18"/>
                        <w:szCs w:val="24"/>
                        <w:lang w:val="en-US"/>
                      </w:rPr>
                      <w:t>01983 822440</w:t>
                    </w:r>
                  </w:p>
                  <w:p w14:paraId="54958D18" w14:textId="77777777" w:rsidR="00C8363E" w:rsidRPr="00EB3E48" w:rsidRDefault="00D35506" w:rsidP="00D35506">
                    <w:pPr>
                      <w:widowControl w:val="0"/>
                      <w:autoSpaceDE w:val="0"/>
                      <w:autoSpaceDN w:val="0"/>
                      <w:adjustRightInd w:val="0"/>
                      <w:rPr>
                        <w:rFonts w:asciiTheme="minorHAnsi" w:hAnsiTheme="minorHAnsi" w:cs="Arial"/>
                        <w:sz w:val="18"/>
                        <w:szCs w:val="24"/>
                        <w:lang w:val="en-US"/>
                      </w:rPr>
                    </w:pPr>
                    <w:r w:rsidRPr="00EB3E48">
                      <w:rPr>
                        <w:rFonts w:asciiTheme="minorHAnsi" w:hAnsiTheme="minorHAnsi" w:cs="Arial"/>
                        <w:sz w:val="18"/>
                        <w:szCs w:val="24"/>
                        <w:lang w:val="en-US"/>
                      </w:rPr>
                      <w:t xml:space="preserve">Enquiries: </w:t>
                    </w:r>
                    <w:hyperlink r:id="rId2" w:history="1">
                      <w:r w:rsidR="003F4772" w:rsidRPr="00EB3E48">
                        <w:rPr>
                          <w:rStyle w:val="Hyperlink"/>
                          <w:rFonts w:asciiTheme="minorHAnsi" w:hAnsiTheme="minorHAnsi" w:cs="Arial"/>
                          <w:sz w:val="18"/>
                          <w:szCs w:val="24"/>
                          <w:lang w:val="en-US"/>
                        </w:rPr>
                        <w:t>http://www.islandroads.com</w:t>
                      </w:r>
                    </w:hyperlink>
                  </w:p>
                  <w:p w14:paraId="54958D19" w14:textId="77777777" w:rsidR="003F4772" w:rsidRDefault="003F4772" w:rsidP="00D35506">
                    <w:pPr>
                      <w:widowControl w:val="0"/>
                      <w:autoSpaceDE w:val="0"/>
                      <w:autoSpaceDN w:val="0"/>
                      <w:adjustRightInd w:val="0"/>
                      <w:rPr>
                        <w:rFonts w:ascii="Arial" w:hAnsi="Arial" w:cs="Arial"/>
                        <w:sz w:val="18"/>
                        <w:szCs w:val="24"/>
                        <w:lang w:val="en-US"/>
                      </w:rPr>
                    </w:pPr>
                  </w:p>
                  <w:p w14:paraId="54958D1A" w14:textId="77777777" w:rsidR="003F4772" w:rsidRPr="003F4772" w:rsidRDefault="003F4772" w:rsidP="00D35506">
                    <w:pPr>
                      <w:widowControl w:val="0"/>
                      <w:autoSpaceDE w:val="0"/>
                      <w:autoSpaceDN w:val="0"/>
                      <w:adjustRightInd w:val="0"/>
                      <w:rPr>
                        <w:rFonts w:ascii="Arial" w:hAnsi="Arial" w:cs="Arial"/>
                        <w:color w:val="FF0000"/>
                        <w:sz w:val="18"/>
                        <w:szCs w:val="24"/>
                        <w:lang w:val="en-US"/>
                      </w:rPr>
                    </w:pPr>
                  </w:p>
                </w:txbxContent>
              </v:textbox>
            </v:shape>
          </w:pict>
        </mc:Fallback>
      </mc:AlternateContent>
    </w:r>
    <w:r>
      <w:rPr>
        <w:noProof/>
        <w:lang w:eastAsia="en-GB"/>
      </w:rPr>
      <w:drawing>
        <wp:anchor distT="0" distB="0" distL="114300" distR="114300" simplePos="0" relativeHeight="251663360" behindDoc="0" locked="0" layoutInCell="1" allowOverlap="1" wp14:anchorId="54958D0E" wp14:editId="21D862FA">
          <wp:simplePos x="0" y="0"/>
          <wp:positionH relativeFrom="column">
            <wp:posOffset>3871595</wp:posOffset>
          </wp:positionH>
          <wp:positionV relativeFrom="paragraph">
            <wp:posOffset>275590</wp:posOffset>
          </wp:positionV>
          <wp:extent cx="2381885" cy="628015"/>
          <wp:effectExtent l="0" t="0" r="0" b="635"/>
          <wp:wrapSquare wrapText="bothSides"/>
          <wp:docPr id="2" name="Picture 1" descr="Island Roa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 Roads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81885" cy="628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58D0B" w14:textId="77777777" w:rsidR="00962CBE" w:rsidRDefault="00962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A01"/>
    <w:multiLevelType w:val="hybridMultilevel"/>
    <w:tmpl w:val="6F966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6217B9E"/>
    <w:multiLevelType w:val="hybridMultilevel"/>
    <w:tmpl w:val="4C943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48CF6A33"/>
    <w:multiLevelType w:val="multilevel"/>
    <w:tmpl w:val="2C7E273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C340A65"/>
    <w:multiLevelType w:val="hybridMultilevel"/>
    <w:tmpl w:val="356E0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A3"/>
    <w:rsid w:val="00003B71"/>
    <w:rsid w:val="00005173"/>
    <w:rsid w:val="000137F8"/>
    <w:rsid w:val="000157C1"/>
    <w:rsid w:val="00016758"/>
    <w:rsid w:val="00022B25"/>
    <w:rsid w:val="00023F75"/>
    <w:rsid w:val="00024B09"/>
    <w:rsid w:val="0002582A"/>
    <w:rsid w:val="0003059D"/>
    <w:rsid w:val="00030EF0"/>
    <w:rsid w:val="00042634"/>
    <w:rsid w:val="0004286E"/>
    <w:rsid w:val="00050ECC"/>
    <w:rsid w:val="00063253"/>
    <w:rsid w:val="00074D6D"/>
    <w:rsid w:val="00075761"/>
    <w:rsid w:val="00084456"/>
    <w:rsid w:val="00084522"/>
    <w:rsid w:val="00092937"/>
    <w:rsid w:val="00097FE2"/>
    <w:rsid w:val="000A00C5"/>
    <w:rsid w:val="000A6973"/>
    <w:rsid w:val="000B4388"/>
    <w:rsid w:val="000C3236"/>
    <w:rsid w:val="000C4B51"/>
    <w:rsid w:val="000D34FA"/>
    <w:rsid w:val="000E01F1"/>
    <w:rsid w:val="000F7E01"/>
    <w:rsid w:val="00101FB6"/>
    <w:rsid w:val="00105917"/>
    <w:rsid w:val="00111C71"/>
    <w:rsid w:val="00113503"/>
    <w:rsid w:val="00123AD0"/>
    <w:rsid w:val="00125521"/>
    <w:rsid w:val="00127598"/>
    <w:rsid w:val="00127817"/>
    <w:rsid w:val="00131751"/>
    <w:rsid w:val="00132691"/>
    <w:rsid w:val="00136646"/>
    <w:rsid w:val="00137E2C"/>
    <w:rsid w:val="001448A6"/>
    <w:rsid w:val="00163CF0"/>
    <w:rsid w:val="00166413"/>
    <w:rsid w:val="00170441"/>
    <w:rsid w:val="00172B36"/>
    <w:rsid w:val="00191EC1"/>
    <w:rsid w:val="001A24B8"/>
    <w:rsid w:val="001B2357"/>
    <w:rsid w:val="001B5C4E"/>
    <w:rsid w:val="001C60D2"/>
    <w:rsid w:val="001D6170"/>
    <w:rsid w:val="001E093C"/>
    <w:rsid w:val="001E2C33"/>
    <w:rsid w:val="001F6D96"/>
    <w:rsid w:val="001F7FAD"/>
    <w:rsid w:val="00201CE2"/>
    <w:rsid w:val="00201F63"/>
    <w:rsid w:val="0020465B"/>
    <w:rsid w:val="002058DE"/>
    <w:rsid w:val="00212A57"/>
    <w:rsid w:val="0021685D"/>
    <w:rsid w:val="00252D18"/>
    <w:rsid w:val="00253443"/>
    <w:rsid w:val="002536DB"/>
    <w:rsid w:val="00260198"/>
    <w:rsid w:val="002627BC"/>
    <w:rsid w:val="002642AD"/>
    <w:rsid w:val="00264BD7"/>
    <w:rsid w:val="00267062"/>
    <w:rsid w:val="00270EA0"/>
    <w:rsid w:val="00273597"/>
    <w:rsid w:val="002860D5"/>
    <w:rsid w:val="00286EEB"/>
    <w:rsid w:val="00290F23"/>
    <w:rsid w:val="002A05CF"/>
    <w:rsid w:val="002A2D9B"/>
    <w:rsid w:val="002A44D1"/>
    <w:rsid w:val="002C1B60"/>
    <w:rsid w:val="002C6C2C"/>
    <w:rsid w:val="002D1617"/>
    <w:rsid w:val="002E6C91"/>
    <w:rsid w:val="002F1188"/>
    <w:rsid w:val="003010E7"/>
    <w:rsid w:val="003046AF"/>
    <w:rsid w:val="00307578"/>
    <w:rsid w:val="0031512C"/>
    <w:rsid w:val="0031539A"/>
    <w:rsid w:val="0031679F"/>
    <w:rsid w:val="003242C6"/>
    <w:rsid w:val="00332B71"/>
    <w:rsid w:val="00335662"/>
    <w:rsid w:val="00335768"/>
    <w:rsid w:val="00351DE1"/>
    <w:rsid w:val="003730E6"/>
    <w:rsid w:val="00373858"/>
    <w:rsid w:val="003809AC"/>
    <w:rsid w:val="00382F55"/>
    <w:rsid w:val="003917CA"/>
    <w:rsid w:val="003921D7"/>
    <w:rsid w:val="003A34B8"/>
    <w:rsid w:val="003A48B3"/>
    <w:rsid w:val="003C64E1"/>
    <w:rsid w:val="003D1F5B"/>
    <w:rsid w:val="003D392A"/>
    <w:rsid w:val="003D487D"/>
    <w:rsid w:val="003D5F09"/>
    <w:rsid w:val="003E2959"/>
    <w:rsid w:val="003E711A"/>
    <w:rsid w:val="003F1EC9"/>
    <w:rsid w:val="003F44C3"/>
    <w:rsid w:val="003F4772"/>
    <w:rsid w:val="003F5F42"/>
    <w:rsid w:val="003F709A"/>
    <w:rsid w:val="004013D9"/>
    <w:rsid w:val="00406A0F"/>
    <w:rsid w:val="004072E6"/>
    <w:rsid w:val="004243CE"/>
    <w:rsid w:val="004301F7"/>
    <w:rsid w:val="004316B9"/>
    <w:rsid w:val="00431E53"/>
    <w:rsid w:val="00432267"/>
    <w:rsid w:val="00451841"/>
    <w:rsid w:val="00457B9B"/>
    <w:rsid w:val="004659E5"/>
    <w:rsid w:val="004665B1"/>
    <w:rsid w:val="0047223B"/>
    <w:rsid w:val="0048306B"/>
    <w:rsid w:val="004947C5"/>
    <w:rsid w:val="0049516B"/>
    <w:rsid w:val="004973D0"/>
    <w:rsid w:val="004A069E"/>
    <w:rsid w:val="004A07FC"/>
    <w:rsid w:val="004A6CA5"/>
    <w:rsid w:val="004B3E91"/>
    <w:rsid w:val="004C0F1E"/>
    <w:rsid w:val="004C44A3"/>
    <w:rsid w:val="004D1FE3"/>
    <w:rsid w:val="004D5818"/>
    <w:rsid w:val="004E1BB7"/>
    <w:rsid w:val="004F0D5C"/>
    <w:rsid w:val="004F2FB0"/>
    <w:rsid w:val="004F4595"/>
    <w:rsid w:val="004F5BED"/>
    <w:rsid w:val="004F761C"/>
    <w:rsid w:val="00503059"/>
    <w:rsid w:val="00516EEB"/>
    <w:rsid w:val="005245F3"/>
    <w:rsid w:val="005519F4"/>
    <w:rsid w:val="00552766"/>
    <w:rsid w:val="00560B35"/>
    <w:rsid w:val="005701BB"/>
    <w:rsid w:val="00573C4A"/>
    <w:rsid w:val="005821A1"/>
    <w:rsid w:val="00583319"/>
    <w:rsid w:val="0058451B"/>
    <w:rsid w:val="005924DF"/>
    <w:rsid w:val="00592528"/>
    <w:rsid w:val="0059794D"/>
    <w:rsid w:val="005A3D6A"/>
    <w:rsid w:val="005A464E"/>
    <w:rsid w:val="005B0284"/>
    <w:rsid w:val="005B1E48"/>
    <w:rsid w:val="005B6FB8"/>
    <w:rsid w:val="005C5F60"/>
    <w:rsid w:val="005D498A"/>
    <w:rsid w:val="005D6996"/>
    <w:rsid w:val="005F0D76"/>
    <w:rsid w:val="005F18DE"/>
    <w:rsid w:val="005F36CC"/>
    <w:rsid w:val="005F5C7E"/>
    <w:rsid w:val="005F6C8F"/>
    <w:rsid w:val="006008FE"/>
    <w:rsid w:val="00601F86"/>
    <w:rsid w:val="0060412D"/>
    <w:rsid w:val="006107B5"/>
    <w:rsid w:val="0061187F"/>
    <w:rsid w:val="00613B48"/>
    <w:rsid w:val="006178CF"/>
    <w:rsid w:val="006200B8"/>
    <w:rsid w:val="006222C3"/>
    <w:rsid w:val="0063713E"/>
    <w:rsid w:val="00640DCC"/>
    <w:rsid w:val="006411B1"/>
    <w:rsid w:val="00657148"/>
    <w:rsid w:val="00662B5C"/>
    <w:rsid w:val="00663982"/>
    <w:rsid w:val="006659EB"/>
    <w:rsid w:val="006712D1"/>
    <w:rsid w:val="00675FC2"/>
    <w:rsid w:val="00676392"/>
    <w:rsid w:val="0067684D"/>
    <w:rsid w:val="00684449"/>
    <w:rsid w:val="00692E5C"/>
    <w:rsid w:val="006A4F36"/>
    <w:rsid w:val="006A5A9C"/>
    <w:rsid w:val="006B5DD2"/>
    <w:rsid w:val="006C3D19"/>
    <w:rsid w:val="006C461D"/>
    <w:rsid w:val="006D3A69"/>
    <w:rsid w:val="006E542E"/>
    <w:rsid w:val="006E5C87"/>
    <w:rsid w:val="006F2AE2"/>
    <w:rsid w:val="00700EF5"/>
    <w:rsid w:val="00701C99"/>
    <w:rsid w:val="00713A34"/>
    <w:rsid w:val="007149E3"/>
    <w:rsid w:val="00721FAB"/>
    <w:rsid w:val="007220F1"/>
    <w:rsid w:val="0072522B"/>
    <w:rsid w:val="007276DB"/>
    <w:rsid w:val="00737101"/>
    <w:rsid w:val="00741054"/>
    <w:rsid w:val="00754526"/>
    <w:rsid w:val="0076393A"/>
    <w:rsid w:val="00766DD3"/>
    <w:rsid w:val="007717E1"/>
    <w:rsid w:val="00771A46"/>
    <w:rsid w:val="007774A4"/>
    <w:rsid w:val="007935BD"/>
    <w:rsid w:val="0079666F"/>
    <w:rsid w:val="00797117"/>
    <w:rsid w:val="007A0897"/>
    <w:rsid w:val="007A16A3"/>
    <w:rsid w:val="007A579F"/>
    <w:rsid w:val="007B2D0B"/>
    <w:rsid w:val="007B41B4"/>
    <w:rsid w:val="007B56DE"/>
    <w:rsid w:val="007C2F22"/>
    <w:rsid w:val="007D385F"/>
    <w:rsid w:val="007E33D0"/>
    <w:rsid w:val="007F07C3"/>
    <w:rsid w:val="007F09B6"/>
    <w:rsid w:val="007F7E49"/>
    <w:rsid w:val="00805A63"/>
    <w:rsid w:val="00805D6D"/>
    <w:rsid w:val="00810B2C"/>
    <w:rsid w:val="00831A3A"/>
    <w:rsid w:val="008341F3"/>
    <w:rsid w:val="00835A34"/>
    <w:rsid w:val="0084082F"/>
    <w:rsid w:val="008630FB"/>
    <w:rsid w:val="0086321A"/>
    <w:rsid w:val="008761FE"/>
    <w:rsid w:val="008779D6"/>
    <w:rsid w:val="008833E4"/>
    <w:rsid w:val="0088662D"/>
    <w:rsid w:val="00887712"/>
    <w:rsid w:val="00890C68"/>
    <w:rsid w:val="00891534"/>
    <w:rsid w:val="008A1AF9"/>
    <w:rsid w:val="008A1C1C"/>
    <w:rsid w:val="008B13EA"/>
    <w:rsid w:val="008B2716"/>
    <w:rsid w:val="008B2EEE"/>
    <w:rsid w:val="008C235A"/>
    <w:rsid w:val="008C4789"/>
    <w:rsid w:val="008E15FE"/>
    <w:rsid w:val="008E4872"/>
    <w:rsid w:val="008E57DF"/>
    <w:rsid w:val="008E6EF9"/>
    <w:rsid w:val="008F705D"/>
    <w:rsid w:val="008F7AF9"/>
    <w:rsid w:val="00902B73"/>
    <w:rsid w:val="00904FA5"/>
    <w:rsid w:val="00906BA6"/>
    <w:rsid w:val="00907C06"/>
    <w:rsid w:val="00910070"/>
    <w:rsid w:val="00910DC8"/>
    <w:rsid w:val="00911BBD"/>
    <w:rsid w:val="009151B5"/>
    <w:rsid w:val="00922A63"/>
    <w:rsid w:val="0093635D"/>
    <w:rsid w:val="009366D6"/>
    <w:rsid w:val="009377E0"/>
    <w:rsid w:val="009527EF"/>
    <w:rsid w:val="00955715"/>
    <w:rsid w:val="00956E9B"/>
    <w:rsid w:val="009578EF"/>
    <w:rsid w:val="00962363"/>
    <w:rsid w:val="00962399"/>
    <w:rsid w:val="00962CBE"/>
    <w:rsid w:val="00964AAC"/>
    <w:rsid w:val="00965CE2"/>
    <w:rsid w:val="009749C1"/>
    <w:rsid w:val="00976120"/>
    <w:rsid w:val="0098338D"/>
    <w:rsid w:val="00983C5D"/>
    <w:rsid w:val="00985F27"/>
    <w:rsid w:val="009A555B"/>
    <w:rsid w:val="009C337C"/>
    <w:rsid w:val="009D0D9B"/>
    <w:rsid w:val="009D183F"/>
    <w:rsid w:val="009D3A35"/>
    <w:rsid w:val="009D70F0"/>
    <w:rsid w:val="009E356A"/>
    <w:rsid w:val="009E3CF2"/>
    <w:rsid w:val="009E656F"/>
    <w:rsid w:val="009E7C3E"/>
    <w:rsid w:val="009F19A4"/>
    <w:rsid w:val="009F3AFF"/>
    <w:rsid w:val="00A02635"/>
    <w:rsid w:val="00A11449"/>
    <w:rsid w:val="00A12FE0"/>
    <w:rsid w:val="00A20959"/>
    <w:rsid w:val="00A413B5"/>
    <w:rsid w:val="00A44B0F"/>
    <w:rsid w:val="00A44DC2"/>
    <w:rsid w:val="00A63CF7"/>
    <w:rsid w:val="00A6716F"/>
    <w:rsid w:val="00A705C4"/>
    <w:rsid w:val="00A7093C"/>
    <w:rsid w:val="00A770D3"/>
    <w:rsid w:val="00A959BB"/>
    <w:rsid w:val="00AA2FBC"/>
    <w:rsid w:val="00AA7436"/>
    <w:rsid w:val="00AC010E"/>
    <w:rsid w:val="00AC0CF1"/>
    <w:rsid w:val="00AC27FA"/>
    <w:rsid w:val="00AC28F7"/>
    <w:rsid w:val="00AC52C7"/>
    <w:rsid w:val="00AE14A3"/>
    <w:rsid w:val="00AE46C7"/>
    <w:rsid w:val="00AE601A"/>
    <w:rsid w:val="00AF47FA"/>
    <w:rsid w:val="00AF52EC"/>
    <w:rsid w:val="00AF6707"/>
    <w:rsid w:val="00B037BD"/>
    <w:rsid w:val="00B0459A"/>
    <w:rsid w:val="00B060E3"/>
    <w:rsid w:val="00B10E52"/>
    <w:rsid w:val="00B13A9C"/>
    <w:rsid w:val="00B162E1"/>
    <w:rsid w:val="00B22567"/>
    <w:rsid w:val="00B35C24"/>
    <w:rsid w:val="00B51933"/>
    <w:rsid w:val="00B5202D"/>
    <w:rsid w:val="00B552C8"/>
    <w:rsid w:val="00B554B8"/>
    <w:rsid w:val="00B6409E"/>
    <w:rsid w:val="00B64AFA"/>
    <w:rsid w:val="00B66289"/>
    <w:rsid w:val="00B73F24"/>
    <w:rsid w:val="00B76158"/>
    <w:rsid w:val="00B81B9E"/>
    <w:rsid w:val="00B8278D"/>
    <w:rsid w:val="00BA00D9"/>
    <w:rsid w:val="00BA3770"/>
    <w:rsid w:val="00BA5DE6"/>
    <w:rsid w:val="00BB2AA2"/>
    <w:rsid w:val="00BB3BA6"/>
    <w:rsid w:val="00BC08EA"/>
    <w:rsid w:val="00BC09CF"/>
    <w:rsid w:val="00BC3B4A"/>
    <w:rsid w:val="00BC41D3"/>
    <w:rsid w:val="00BC72D1"/>
    <w:rsid w:val="00BD40E8"/>
    <w:rsid w:val="00BD4294"/>
    <w:rsid w:val="00BF5E00"/>
    <w:rsid w:val="00C11A50"/>
    <w:rsid w:val="00C11B3A"/>
    <w:rsid w:val="00C22707"/>
    <w:rsid w:val="00C24831"/>
    <w:rsid w:val="00C337CE"/>
    <w:rsid w:val="00C37088"/>
    <w:rsid w:val="00C3744C"/>
    <w:rsid w:val="00C44196"/>
    <w:rsid w:val="00C65816"/>
    <w:rsid w:val="00C673A9"/>
    <w:rsid w:val="00C8363E"/>
    <w:rsid w:val="00C8496A"/>
    <w:rsid w:val="00C8792B"/>
    <w:rsid w:val="00C938DC"/>
    <w:rsid w:val="00C93E18"/>
    <w:rsid w:val="00C97CF8"/>
    <w:rsid w:val="00CA576E"/>
    <w:rsid w:val="00CA5C6D"/>
    <w:rsid w:val="00CA7296"/>
    <w:rsid w:val="00CA7682"/>
    <w:rsid w:val="00CB1F33"/>
    <w:rsid w:val="00CB7884"/>
    <w:rsid w:val="00CC4A5B"/>
    <w:rsid w:val="00CC6B99"/>
    <w:rsid w:val="00CD27F8"/>
    <w:rsid w:val="00CE115E"/>
    <w:rsid w:val="00CE5159"/>
    <w:rsid w:val="00CE7D05"/>
    <w:rsid w:val="00CF27C3"/>
    <w:rsid w:val="00CF67A2"/>
    <w:rsid w:val="00D02904"/>
    <w:rsid w:val="00D0481F"/>
    <w:rsid w:val="00D05533"/>
    <w:rsid w:val="00D05DA8"/>
    <w:rsid w:val="00D129F7"/>
    <w:rsid w:val="00D20F4A"/>
    <w:rsid w:val="00D22D9F"/>
    <w:rsid w:val="00D25D3D"/>
    <w:rsid w:val="00D27171"/>
    <w:rsid w:val="00D331A5"/>
    <w:rsid w:val="00D35506"/>
    <w:rsid w:val="00D41906"/>
    <w:rsid w:val="00D47D6B"/>
    <w:rsid w:val="00D60F4B"/>
    <w:rsid w:val="00D738F8"/>
    <w:rsid w:val="00D739DF"/>
    <w:rsid w:val="00D82664"/>
    <w:rsid w:val="00D8337C"/>
    <w:rsid w:val="00D9347F"/>
    <w:rsid w:val="00D94E92"/>
    <w:rsid w:val="00D9797A"/>
    <w:rsid w:val="00DB1A90"/>
    <w:rsid w:val="00DC1496"/>
    <w:rsid w:val="00DD1BF1"/>
    <w:rsid w:val="00DD6B58"/>
    <w:rsid w:val="00DE6488"/>
    <w:rsid w:val="00DE7B9B"/>
    <w:rsid w:val="00DF168B"/>
    <w:rsid w:val="00E02E85"/>
    <w:rsid w:val="00E037BC"/>
    <w:rsid w:val="00E039BD"/>
    <w:rsid w:val="00E046BD"/>
    <w:rsid w:val="00E21669"/>
    <w:rsid w:val="00E22928"/>
    <w:rsid w:val="00E32235"/>
    <w:rsid w:val="00E42E5F"/>
    <w:rsid w:val="00E80D13"/>
    <w:rsid w:val="00E84956"/>
    <w:rsid w:val="00E91365"/>
    <w:rsid w:val="00E9271B"/>
    <w:rsid w:val="00EB3E48"/>
    <w:rsid w:val="00EC291E"/>
    <w:rsid w:val="00EC65EE"/>
    <w:rsid w:val="00ED71E0"/>
    <w:rsid w:val="00EE7267"/>
    <w:rsid w:val="00F03F87"/>
    <w:rsid w:val="00F04CA8"/>
    <w:rsid w:val="00F06A8C"/>
    <w:rsid w:val="00F11350"/>
    <w:rsid w:val="00F15460"/>
    <w:rsid w:val="00F16CB0"/>
    <w:rsid w:val="00F16F7E"/>
    <w:rsid w:val="00F23E50"/>
    <w:rsid w:val="00F34B5B"/>
    <w:rsid w:val="00F429EA"/>
    <w:rsid w:val="00F646DE"/>
    <w:rsid w:val="00F72177"/>
    <w:rsid w:val="00F74709"/>
    <w:rsid w:val="00F81D31"/>
    <w:rsid w:val="00F978DD"/>
    <w:rsid w:val="00FA136E"/>
    <w:rsid w:val="00FA6703"/>
    <w:rsid w:val="00FB0018"/>
    <w:rsid w:val="00FB2467"/>
    <w:rsid w:val="00FB25A1"/>
    <w:rsid w:val="00FB769C"/>
    <w:rsid w:val="00FC279C"/>
    <w:rsid w:val="00FD28FB"/>
    <w:rsid w:val="00FD3CA2"/>
    <w:rsid w:val="00FD468E"/>
    <w:rsid w:val="00FE60F9"/>
    <w:rsid w:val="00FE66DF"/>
    <w:rsid w:val="00FF5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495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3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14A3"/>
    <w:rPr>
      <w:rFonts w:ascii="Lucida Grande" w:hAnsi="Lucida Grande"/>
      <w:sz w:val="18"/>
      <w:szCs w:val="18"/>
    </w:rPr>
  </w:style>
  <w:style w:type="paragraph" w:styleId="Header">
    <w:name w:val="header"/>
    <w:basedOn w:val="Normal"/>
    <w:rsid w:val="00C0193E"/>
    <w:pPr>
      <w:tabs>
        <w:tab w:val="center" w:pos="4320"/>
        <w:tab w:val="right" w:pos="8640"/>
      </w:tabs>
    </w:pPr>
  </w:style>
  <w:style w:type="paragraph" w:styleId="Footer">
    <w:name w:val="footer"/>
    <w:basedOn w:val="Normal"/>
    <w:semiHidden/>
    <w:rsid w:val="00C0193E"/>
    <w:pPr>
      <w:tabs>
        <w:tab w:val="center" w:pos="4320"/>
        <w:tab w:val="right" w:pos="8640"/>
      </w:tabs>
    </w:pPr>
  </w:style>
  <w:style w:type="character" w:styleId="Hyperlink">
    <w:name w:val="Hyperlink"/>
    <w:uiPriority w:val="99"/>
    <w:rsid w:val="002A2D9B"/>
    <w:rPr>
      <w:color w:val="0000FF"/>
      <w:u w:val="single"/>
    </w:rPr>
  </w:style>
  <w:style w:type="table" w:styleId="TableGrid">
    <w:name w:val="Table Grid"/>
    <w:basedOn w:val="TableNormal"/>
    <w:rsid w:val="0043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6B9"/>
    <w:pPr>
      <w:ind w:left="720"/>
      <w:contextualSpacing/>
    </w:pPr>
  </w:style>
  <w:style w:type="character" w:styleId="CommentReference">
    <w:name w:val="annotation reference"/>
    <w:uiPriority w:val="99"/>
    <w:unhideWhenUsed/>
    <w:rsid w:val="004316B9"/>
    <w:rPr>
      <w:sz w:val="16"/>
      <w:szCs w:val="16"/>
    </w:rPr>
  </w:style>
  <w:style w:type="paragraph" w:styleId="CommentText">
    <w:name w:val="annotation text"/>
    <w:basedOn w:val="Normal"/>
    <w:link w:val="CommentTextChar"/>
    <w:uiPriority w:val="99"/>
    <w:unhideWhenUsed/>
    <w:rsid w:val="004316B9"/>
    <w:rPr>
      <w:sz w:val="20"/>
    </w:rPr>
  </w:style>
  <w:style w:type="character" w:customStyle="1" w:styleId="CommentTextChar">
    <w:name w:val="Comment Text Char"/>
    <w:link w:val="CommentText"/>
    <w:uiPriority w:val="99"/>
    <w:rsid w:val="004316B9"/>
    <w:rPr>
      <w:lang w:val="en-GB"/>
    </w:rPr>
  </w:style>
  <w:style w:type="paragraph" w:styleId="Revision">
    <w:name w:val="Revision"/>
    <w:hidden/>
    <w:uiPriority w:val="99"/>
    <w:semiHidden/>
    <w:rsid w:val="00105917"/>
    <w:rPr>
      <w:sz w:val="24"/>
      <w:lang w:eastAsia="en-US"/>
    </w:rPr>
  </w:style>
  <w:style w:type="paragraph" w:styleId="CommentSubject">
    <w:name w:val="annotation subject"/>
    <w:basedOn w:val="CommentText"/>
    <w:next w:val="CommentText"/>
    <w:link w:val="CommentSubjectChar"/>
    <w:rsid w:val="00E42E5F"/>
    <w:rPr>
      <w:b/>
      <w:bCs/>
    </w:rPr>
  </w:style>
  <w:style w:type="character" w:customStyle="1" w:styleId="CommentSubjectChar">
    <w:name w:val="Comment Subject Char"/>
    <w:link w:val="CommentSubject"/>
    <w:rsid w:val="00E42E5F"/>
    <w:rPr>
      <w:b/>
      <w:bCs/>
      <w:lang w:val="en-GB"/>
    </w:rPr>
  </w:style>
  <w:style w:type="character" w:styleId="FollowedHyperlink">
    <w:name w:val="FollowedHyperlink"/>
    <w:basedOn w:val="DefaultParagraphFont"/>
    <w:semiHidden/>
    <w:unhideWhenUsed/>
    <w:rsid w:val="00D826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23B"/>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14A3"/>
    <w:rPr>
      <w:rFonts w:ascii="Lucida Grande" w:hAnsi="Lucida Grande"/>
      <w:sz w:val="18"/>
      <w:szCs w:val="18"/>
    </w:rPr>
  </w:style>
  <w:style w:type="paragraph" w:styleId="Header">
    <w:name w:val="header"/>
    <w:basedOn w:val="Normal"/>
    <w:rsid w:val="00C0193E"/>
    <w:pPr>
      <w:tabs>
        <w:tab w:val="center" w:pos="4320"/>
        <w:tab w:val="right" w:pos="8640"/>
      </w:tabs>
    </w:pPr>
  </w:style>
  <w:style w:type="paragraph" w:styleId="Footer">
    <w:name w:val="footer"/>
    <w:basedOn w:val="Normal"/>
    <w:semiHidden/>
    <w:rsid w:val="00C0193E"/>
    <w:pPr>
      <w:tabs>
        <w:tab w:val="center" w:pos="4320"/>
        <w:tab w:val="right" w:pos="8640"/>
      </w:tabs>
    </w:pPr>
  </w:style>
  <w:style w:type="character" w:styleId="Hyperlink">
    <w:name w:val="Hyperlink"/>
    <w:uiPriority w:val="99"/>
    <w:rsid w:val="002A2D9B"/>
    <w:rPr>
      <w:color w:val="0000FF"/>
      <w:u w:val="single"/>
    </w:rPr>
  </w:style>
  <w:style w:type="table" w:styleId="TableGrid">
    <w:name w:val="Table Grid"/>
    <w:basedOn w:val="TableNormal"/>
    <w:rsid w:val="00431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6B9"/>
    <w:pPr>
      <w:ind w:left="720"/>
      <w:contextualSpacing/>
    </w:pPr>
  </w:style>
  <w:style w:type="character" w:styleId="CommentReference">
    <w:name w:val="annotation reference"/>
    <w:uiPriority w:val="99"/>
    <w:unhideWhenUsed/>
    <w:rsid w:val="004316B9"/>
    <w:rPr>
      <w:sz w:val="16"/>
      <w:szCs w:val="16"/>
    </w:rPr>
  </w:style>
  <w:style w:type="paragraph" w:styleId="CommentText">
    <w:name w:val="annotation text"/>
    <w:basedOn w:val="Normal"/>
    <w:link w:val="CommentTextChar"/>
    <w:uiPriority w:val="99"/>
    <w:unhideWhenUsed/>
    <w:rsid w:val="004316B9"/>
    <w:rPr>
      <w:sz w:val="20"/>
    </w:rPr>
  </w:style>
  <w:style w:type="character" w:customStyle="1" w:styleId="CommentTextChar">
    <w:name w:val="Comment Text Char"/>
    <w:link w:val="CommentText"/>
    <w:uiPriority w:val="99"/>
    <w:rsid w:val="004316B9"/>
    <w:rPr>
      <w:lang w:val="en-GB"/>
    </w:rPr>
  </w:style>
  <w:style w:type="paragraph" w:styleId="Revision">
    <w:name w:val="Revision"/>
    <w:hidden/>
    <w:uiPriority w:val="99"/>
    <w:semiHidden/>
    <w:rsid w:val="00105917"/>
    <w:rPr>
      <w:sz w:val="24"/>
      <w:lang w:eastAsia="en-US"/>
    </w:rPr>
  </w:style>
  <w:style w:type="paragraph" w:styleId="CommentSubject">
    <w:name w:val="annotation subject"/>
    <w:basedOn w:val="CommentText"/>
    <w:next w:val="CommentText"/>
    <w:link w:val="CommentSubjectChar"/>
    <w:rsid w:val="00E42E5F"/>
    <w:rPr>
      <w:b/>
      <w:bCs/>
    </w:rPr>
  </w:style>
  <w:style w:type="character" w:customStyle="1" w:styleId="CommentSubjectChar">
    <w:name w:val="Comment Subject Char"/>
    <w:link w:val="CommentSubject"/>
    <w:rsid w:val="00E42E5F"/>
    <w:rPr>
      <w:b/>
      <w:bCs/>
      <w:lang w:val="en-GB"/>
    </w:rPr>
  </w:style>
  <w:style w:type="character" w:styleId="FollowedHyperlink">
    <w:name w:val="FollowedHyperlink"/>
    <w:basedOn w:val="DefaultParagraphFont"/>
    <w:semiHidden/>
    <w:unhideWhenUsed/>
    <w:rsid w:val="00D826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909">
      <w:bodyDiv w:val="1"/>
      <w:marLeft w:val="0"/>
      <w:marRight w:val="0"/>
      <w:marTop w:val="0"/>
      <w:marBottom w:val="0"/>
      <w:divBdr>
        <w:top w:val="none" w:sz="0" w:space="0" w:color="auto"/>
        <w:left w:val="none" w:sz="0" w:space="0" w:color="auto"/>
        <w:bottom w:val="none" w:sz="0" w:space="0" w:color="auto"/>
        <w:right w:val="none" w:sz="0" w:space="0" w:color="auto"/>
      </w:divBdr>
    </w:div>
    <w:div w:id="14448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islandroads.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islandbuses.info/" TargetMode="External"/><Relationship Id="rId2" Type="http://schemas.openxmlformats.org/officeDocument/2006/relationships/customXml" Target="../customXml/item2.xml"/><Relationship Id="rId16" Type="http://schemas.openxmlformats.org/officeDocument/2006/relationships/hyperlink" Target="http://www.islandroads.com/49-forms.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nfo@islandroads.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landroads.com/7-faq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islandroads.com/89-contact-us.html" TargetMode="External"/><Relationship Id="rId1" Type="http://schemas.openxmlformats.org/officeDocument/2006/relationships/hyperlink" Target="http://www.islandroads.com/89-contac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54C980FFEA684B912BB00408967BDD" ma:contentTypeVersion="0" ma:contentTypeDescription="Create a new document." ma:contentTypeScope="" ma:versionID="ce1063c896224995b0c221a1f724cff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13E26-FC69-446D-97B9-9AD27AE0221F}">
  <ds:schemaRefs>
    <ds:schemaRef ds:uri="http://schemas.microsoft.com/office/2006/metadata/properties"/>
  </ds:schemaRefs>
</ds:datastoreItem>
</file>

<file path=customXml/itemProps2.xml><?xml version="1.0" encoding="utf-8"?>
<ds:datastoreItem xmlns:ds="http://schemas.openxmlformats.org/officeDocument/2006/customXml" ds:itemID="{652618E2-B298-46C1-B5AB-0B9501952242}">
  <ds:schemaRefs>
    <ds:schemaRef ds:uri="http://schemas.microsoft.com/sharepoint/v3/contenttype/forms"/>
  </ds:schemaRefs>
</ds:datastoreItem>
</file>

<file path=customXml/itemProps3.xml><?xml version="1.0" encoding="utf-8"?>
<ds:datastoreItem xmlns:ds="http://schemas.openxmlformats.org/officeDocument/2006/customXml" ds:itemID="{E8246CFC-6B29-4974-A59D-92E428001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A79C1F-A170-491E-94D6-EDAC3E6C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Ringway Group Ltd</Company>
  <LinksUpToDate>false</LinksUpToDate>
  <CharactersWithSpaces>6017</CharactersWithSpaces>
  <SharedDoc>false</SharedDoc>
  <HLinks>
    <vt:vector size="6" baseType="variant">
      <vt:variant>
        <vt:i4>3014764</vt:i4>
      </vt:variant>
      <vt:variant>
        <vt:i4>0</vt:i4>
      </vt:variant>
      <vt:variant>
        <vt:i4>0</vt:i4>
      </vt:variant>
      <vt:variant>
        <vt:i4>5</vt:i4>
      </vt:variant>
      <vt:variant>
        <vt:lpwstr>http://www.islandroads.com/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meggie .</cp:lastModifiedBy>
  <cp:revision>2</cp:revision>
  <cp:lastPrinted>2017-08-07T14:55:00Z</cp:lastPrinted>
  <dcterms:created xsi:type="dcterms:W3CDTF">2020-09-10T10:13:00Z</dcterms:created>
  <dcterms:modified xsi:type="dcterms:W3CDTF">2020-09-10T10:13:00Z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0x010100F654C980FFEA684B912BB00408967BDD</vt:lpwstr>
  </property>
</Properties>
</file>